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60" w:rsidRDefault="001B012D" w:rsidP="00827160">
      <w:pPr>
        <w:outlineLvl w:val="0"/>
        <w:rPr>
          <w:b/>
          <w:sz w:val="28"/>
        </w:rPr>
      </w:pPr>
      <w:bookmarkStart w:id="0" w:name="_GoBack"/>
      <w:bookmarkEnd w:id="0"/>
      <w:r>
        <w:rPr>
          <w:b/>
          <w:sz w:val="28"/>
        </w:rPr>
        <w:t xml:space="preserve">Lansing </w:t>
      </w:r>
      <w:r w:rsidR="00827160">
        <w:rPr>
          <w:b/>
          <w:sz w:val="28"/>
        </w:rPr>
        <w:t xml:space="preserve">MI </w:t>
      </w:r>
      <w:r w:rsidR="00827160" w:rsidRPr="000352CC">
        <w:rPr>
          <w:b/>
          <w:sz w:val="28"/>
        </w:rPr>
        <w:t>Summer Institutes</w:t>
      </w:r>
      <w:r w:rsidR="00827160">
        <w:rPr>
          <w:b/>
          <w:sz w:val="28"/>
        </w:rPr>
        <w:t xml:space="preserve"> 2020</w:t>
      </w:r>
    </w:p>
    <w:p w:rsidR="00827160" w:rsidRDefault="00827160" w:rsidP="00827160">
      <w:pPr>
        <w:outlineLvl w:val="0"/>
        <w:rPr>
          <w:b/>
          <w:sz w:val="28"/>
        </w:rPr>
      </w:pPr>
      <w:r>
        <w:rPr>
          <w:b/>
          <w:sz w:val="28"/>
        </w:rPr>
        <w:t>University of Pacific Graduate Level Credits</w:t>
      </w:r>
    </w:p>
    <w:p w:rsidR="00827160" w:rsidRPr="00730D28" w:rsidRDefault="00827160" w:rsidP="00827160">
      <w:pPr>
        <w:rPr>
          <w:rFonts w:ascii="System Font Regular" w:hAnsi="System Font Regular" w:cs="System Font Regular"/>
          <w:i/>
          <w:sz w:val="28"/>
          <w:szCs w:val="28"/>
        </w:rPr>
      </w:pPr>
      <w:r>
        <w:rPr>
          <w:rFonts w:ascii="Arial" w:eastAsiaTheme="minorHAnsi" w:hAnsi="Arial" w:cs="Arial"/>
          <w:b/>
          <w:bCs/>
          <w:szCs w:val="32"/>
        </w:rPr>
        <w:t xml:space="preserve">PDSI </w:t>
      </w:r>
      <w:r w:rsidRPr="005D07D5">
        <w:rPr>
          <w:rFonts w:ascii="Helvetica" w:hAnsi="Helvetica" w:cs="Arial"/>
          <w:color w:val="0000FF"/>
          <w:sz w:val="20"/>
          <w:szCs w:val="20"/>
        </w:rPr>
        <w:t>“</w:t>
      </w:r>
      <w:r w:rsidR="001B012D">
        <w:rPr>
          <w:rFonts w:ascii="Helvetica" w:hAnsi="Helvetica" w:cs="Arial"/>
          <w:color w:val="0000FF"/>
          <w:sz w:val="20"/>
          <w:szCs w:val="20"/>
        </w:rPr>
        <w:t>Creating a Caring Learning Environment in the Classroom</w:t>
      </w:r>
      <w:r w:rsidRPr="005D07D5">
        <w:rPr>
          <w:rFonts w:ascii="Helvetica" w:hAnsi="Helvetica" w:cs="Arial"/>
          <w:color w:val="0000FF"/>
          <w:sz w:val="20"/>
          <w:szCs w:val="20"/>
        </w:rPr>
        <w:t xml:space="preserve">”    </w:t>
      </w:r>
      <w:r w:rsidRPr="00730D28">
        <w:rPr>
          <w:rFonts w:ascii="System Font Regular" w:hAnsi="System Font Regular" w:cs="System Font Regular"/>
          <w:i/>
          <w:sz w:val="28"/>
          <w:szCs w:val="28"/>
        </w:rPr>
        <w:t>!"</w:t>
      </w:r>
    </w:p>
    <w:p w:rsidR="006965E8" w:rsidRPr="004D1DE9" w:rsidRDefault="006965E8" w:rsidP="006965E8">
      <w:pPr>
        <w:rPr>
          <w:rFonts w:ascii="System Font Regular" w:hAnsi="System Font Regular" w:cs="System Font Regular"/>
          <w:i/>
          <w:color w:val="FF0000"/>
          <w:sz w:val="28"/>
          <w:szCs w:val="28"/>
        </w:rPr>
      </w:pPr>
    </w:p>
    <w:p w:rsidR="00C24772" w:rsidRPr="00BD5D2D" w:rsidRDefault="00C24772" w:rsidP="00C24772">
      <w:pPr>
        <w:rPr>
          <w:b/>
        </w:rPr>
      </w:pPr>
    </w:p>
    <w:p w:rsidR="00C24772" w:rsidRPr="000352CC" w:rsidRDefault="00F80126" w:rsidP="00C24772">
      <w:r>
        <w:t>8:0</w:t>
      </w:r>
      <w:r w:rsidR="00C24772" w:rsidRPr="000352CC">
        <w:t>0 AM – 6:00 PM</w:t>
      </w:r>
    </w:p>
    <w:p w:rsidR="0020612F" w:rsidRDefault="00C24772" w:rsidP="00C24772">
      <w:r w:rsidRPr="000352CC">
        <w:t>Site</w:t>
      </w:r>
      <w:r w:rsidR="00780BE4">
        <w:t xml:space="preserve"> Coordinator: </w:t>
      </w:r>
      <w:r w:rsidR="00CA6979">
        <w:t>Scott Ricardo</w:t>
      </w:r>
    </w:p>
    <w:p w:rsidR="00C24772" w:rsidRPr="000352CC" w:rsidRDefault="0020612F" w:rsidP="00C24772">
      <w:r>
        <w:t>Email: Scott@summerinstitutes.com</w:t>
      </w:r>
    </w:p>
    <w:p w:rsidR="00C24772" w:rsidRPr="000352CC" w:rsidRDefault="00C24772" w:rsidP="00C24772">
      <w:r w:rsidRPr="000352CC">
        <w:t>Grading:  Grade Matching Work Required</w:t>
      </w:r>
    </w:p>
    <w:p w:rsidR="00C24772" w:rsidRPr="000352CC" w:rsidRDefault="00C24772" w:rsidP="00C24772">
      <w:pPr>
        <w:widowControl w:val="0"/>
        <w:autoSpaceDE w:val="0"/>
        <w:autoSpaceDN w:val="0"/>
        <w:adjustRightInd w:val="0"/>
        <w:jc w:val="center"/>
        <w:rPr>
          <w:rFonts w:ascii="Arial-BoldMT" w:hAnsi="Arial-BoldMT"/>
          <w:b/>
        </w:rPr>
      </w:pPr>
    </w:p>
    <w:p w:rsidR="00C24772" w:rsidRPr="000352CC" w:rsidRDefault="00645550" w:rsidP="00540F4F">
      <w:pPr>
        <w:widowControl w:val="0"/>
        <w:autoSpaceDE w:val="0"/>
        <w:autoSpaceDN w:val="0"/>
        <w:adjustRightInd w:val="0"/>
        <w:jc w:val="center"/>
        <w:outlineLvl w:val="0"/>
        <w:rPr>
          <w:rFonts w:ascii="Arial-BoldMT" w:hAnsi="Arial-BoldMT"/>
          <w:b/>
        </w:rPr>
      </w:pPr>
      <w:hyperlink r:id="rId7" w:history="1">
        <w:r w:rsidR="00C24772" w:rsidRPr="000352CC">
          <w:rPr>
            <w:b/>
            <w:szCs w:val="38"/>
            <w:u w:color="D09433"/>
          </w:rPr>
          <w:t>Course Syllabus</w:t>
        </w:r>
      </w:hyperlink>
    </w:p>
    <w:p w:rsidR="00C24772" w:rsidRPr="000352CC" w:rsidRDefault="00C24772" w:rsidP="00C24772">
      <w:pPr>
        <w:widowControl w:val="0"/>
        <w:autoSpaceDE w:val="0"/>
        <w:autoSpaceDN w:val="0"/>
        <w:adjustRightInd w:val="0"/>
        <w:rPr>
          <w:szCs w:val="22"/>
        </w:rPr>
      </w:pPr>
    </w:p>
    <w:p w:rsidR="00C24772" w:rsidRPr="008D569F" w:rsidRDefault="00C24772" w:rsidP="00540F4F">
      <w:pPr>
        <w:widowControl w:val="0"/>
        <w:autoSpaceDE w:val="0"/>
        <w:autoSpaceDN w:val="0"/>
        <w:adjustRightInd w:val="0"/>
        <w:outlineLvl w:val="0"/>
        <w:rPr>
          <w:b/>
          <w:szCs w:val="22"/>
        </w:rPr>
      </w:pPr>
      <w:r w:rsidRPr="008D569F">
        <w:rPr>
          <w:b/>
          <w:szCs w:val="38"/>
        </w:rPr>
        <w:t xml:space="preserve">Rationale for </w:t>
      </w:r>
      <w:r w:rsidR="0065248D">
        <w:rPr>
          <w:b/>
          <w:szCs w:val="38"/>
        </w:rPr>
        <w:t xml:space="preserve">Summer Institutes </w:t>
      </w:r>
      <w:r w:rsidRPr="008D569F">
        <w:rPr>
          <w:b/>
          <w:szCs w:val="38"/>
        </w:rPr>
        <w:t>Course</w:t>
      </w:r>
      <w:r w:rsidR="0065248D">
        <w:rPr>
          <w:b/>
          <w:szCs w:val="38"/>
        </w:rPr>
        <w:t>s</w:t>
      </w:r>
    </w:p>
    <w:p w:rsidR="00A14E5D" w:rsidRPr="00A14E5D" w:rsidRDefault="00A14E5D" w:rsidP="00A14E5D">
      <w:pPr>
        <w:spacing w:after="200" w:line="276" w:lineRule="auto"/>
        <w:rPr>
          <w:rFonts w:asciiTheme="minorHAnsi" w:eastAsiaTheme="minorHAnsi" w:hAnsiTheme="minorHAnsi" w:cstheme="minorHAnsi"/>
        </w:rPr>
      </w:pPr>
      <w:r w:rsidRPr="00A14E5D">
        <w:rPr>
          <w:rFonts w:asciiTheme="minorHAnsi" w:eastAsiaTheme="minorHAnsi" w:hAnsiTheme="minorHAnsi" w:cstheme="minorHAnsi"/>
        </w:rPr>
        <w:t xml:space="preserve">The growing fields of professional learning, teacher effectiveness, and </w:t>
      </w:r>
      <w:r w:rsidRPr="007F4238">
        <w:rPr>
          <w:rFonts w:asciiTheme="minorHAnsi" w:eastAsiaTheme="minorHAnsi" w:hAnsiTheme="minorHAnsi" w:cstheme="minorHAnsi"/>
        </w:rPr>
        <w:t>teacher</w:t>
      </w:r>
      <w:r w:rsidRPr="00A14E5D">
        <w:rPr>
          <w:rFonts w:asciiTheme="minorHAnsi" w:eastAsiaTheme="minorHAnsi" w:hAnsiTheme="minorHAnsi" w:cstheme="minorHAnsi"/>
        </w:rPr>
        <w:t xml:space="preserve"> recertification have increased our desire to include more </w:t>
      </w:r>
      <w:r w:rsidR="00300CE8">
        <w:rPr>
          <w:rFonts w:asciiTheme="minorHAnsi" w:eastAsiaTheme="minorHAnsi" w:hAnsiTheme="minorHAnsi" w:cstheme="minorHAnsi"/>
        </w:rPr>
        <w:t xml:space="preserve">mindset, grit, </w:t>
      </w:r>
      <w:r w:rsidRPr="00A14E5D">
        <w:rPr>
          <w:rFonts w:asciiTheme="minorHAnsi" w:eastAsiaTheme="minorHAnsi" w:hAnsiTheme="minorHAnsi" w:cstheme="minorHAnsi"/>
        </w:rPr>
        <w:t>rigor and outcome-based evidence to improve the quality teaching and lea</w:t>
      </w:r>
      <w:r w:rsidR="00300CE8">
        <w:rPr>
          <w:rFonts w:asciiTheme="minorHAnsi" w:eastAsiaTheme="minorHAnsi" w:hAnsiTheme="minorHAnsi" w:cstheme="minorHAnsi"/>
        </w:rPr>
        <w:t>rning occurring at our conferences</w:t>
      </w:r>
      <w:r w:rsidR="00EF15C7">
        <w:rPr>
          <w:rFonts w:asciiTheme="minorHAnsi" w:eastAsiaTheme="minorHAnsi" w:hAnsiTheme="minorHAnsi" w:cstheme="minorHAnsi"/>
        </w:rPr>
        <w:t>/courses</w:t>
      </w:r>
      <w:r w:rsidRPr="00A14E5D">
        <w:rPr>
          <w:rFonts w:asciiTheme="minorHAnsi" w:eastAsiaTheme="minorHAnsi" w:hAnsiTheme="minorHAnsi" w:cstheme="minorHAnsi"/>
        </w:rPr>
        <w:t xml:space="preserve">. </w:t>
      </w:r>
      <w:r w:rsidR="004B54F7" w:rsidRPr="00FE6CC7">
        <w:rPr>
          <w:rFonts w:asciiTheme="minorHAnsi" w:eastAsiaTheme="minorHAnsi" w:hAnsiTheme="minorHAnsi" w:cstheme="minorHAnsi"/>
          <w:color w:val="222222"/>
        </w:rPr>
        <w:t xml:space="preserve">Our focus, as a profession, </w:t>
      </w:r>
      <w:r w:rsidRPr="00A14E5D">
        <w:rPr>
          <w:rFonts w:asciiTheme="minorHAnsi" w:eastAsiaTheme="minorHAnsi" w:hAnsiTheme="minorHAnsi" w:cstheme="minorHAnsi"/>
          <w:color w:val="222222"/>
        </w:rPr>
        <w:t xml:space="preserve">needs to be on “what happens </w:t>
      </w:r>
      <w:r w:rsidR="004B54F7" w:rsidRPr="00FE6CC7">
        <w:rPr>
          <w:rFonts w:asciiTheme="minorHAnsi" w:eastAsiaTheme="minorHAnsi" w:hAnsiTheme="minorHAnsi" w:cstheme="minorHAnsi"/>
          <w:color w:val="222222"/>
        </w:rPr>
        <w:t xml:space="preserve">before, during, and </w:t>
      </w:r>
      <w:r w:rsidR="00300CE8">
        <w:rPr>
          <w:rFonts w:asciiTheme="minorHAnsi" w:eastAsiaTheme="minorHAnsi" w:hAnsiTheme="minorHAnsi" w:cstheme="minorHAnsi"/>
          <w:color w:val="222222"/>
        </w:rPr>
        <w:t>after the conference</w:t>
      </w:r>
      <w:r w:rsidR="00EF15C7">
        <w:rPr>
          <w:rFonts w:asciiTheme="minorHAnsi" w:eastAsiaTheme="minorHAnsi" w:hAnsiTheme="minorHAnsi" w:cstheme="minorHAnsi"/>
          <w:color w:val="222222"/>
        </w:rPr>
        <w:t>/course.”</w:t>
      </w:r>
    </w:p>
    <w:p w:rsidR="00006ADB" w:rsidRPr="00FE6CC7" w:rsidRDefault="00A14E5D" w:rsidP="00A63C15">
      <w:pPr>
        <w:spacing w:after="200" w:line="320" w:lineRule="atLeast"/>
        <w:rPr>
          <w:rFonts w:asciiTheme="minorHAnsi" w:eastAsiaTheme="minorHAnsi" w:hAnsiTheme="minorHAnsi" w:cstheme="minorHAnsi"/>
          <w:color w:val="222222"/>
        </w:rPr>
      </w:pPr>
      <w:r w:rsidRPr="00A14E5D">
        <w:rPr>
          <w:rFonts w:asciiTheme="minorHAnsi" w:eastAsiaTheme="minorHAnsi" w:hAnsiTheme="minorHAnsi" w:cstheme="minorHAnsi"/>
          <w:iCs/>
          <w:color w:val="222222"/>
        </w:rPr>
        <w:t>Research tells us that quality teacher practices and methods positively affect student achievement (Wilson, Floden, &amp; Ferrini-Mundy, 2001; Hirsch, 2006). Professional development methods that enhance a learner’s understanding of knowledg</w:t>
      </w:r>
      <w:r w:rsidR="00367266">
        <w:rPr>
          <w:rFonts w:asciiTheme="minorHAnsi" w:eastAsiaTheme="minorHAnsi" w:hAnsiTheme="minorHAnsi" w:cstheme="minorHAnsi"/>
          <w:iCs/>
          <w:color w:val="222222"/>
        </w:rPr>
        <w:t xml:space="preserve">e and strategies </w:t>
      </w:r>
      <w:r w:rsidRPr="00A14E5D">
        <w:rPr>
          <w:rFonts w:asciiTheme="minorHAnsi" w:eastAsiaTheme="minorHAnsi" w:hAnsiTheme="minorHAnsi" w:cstheme="minorHAnsi"/>
          <w:iCs/>
          <w:color w:val="222222"/>
        </w:rPr>
        <w:t>leads to a greater change in practices in the classroom; thus affecting student achievement (Hirsch, 2006). </w:t>
      </w:r>
    </w:p>
    <w:p w:rsidR="002408C2" w:rsidRPr="00FE6CC7" w:rsidRDefault="002408C2" w:rsidP="002408C2">
      <w:pPr>
        <w:widowControl w:val="0"/>
        <w:autoSpaceDE w:val="0"/>
        <w:autoSpaceDN w:val="0"/>
        <w:adjustRightInd w:val="0"/>
        <w:rPr>
          <w:rFonts w:asciiTheme="minorHAnsi" w:hAnsiTheme="minorHAnsi" w:cstheme="minorHAnsi"/>
        </w:rPr>
      </w:pPr>
      <w:r w:rsidRPr="00FE6CC7">
        <w:rPr>
          <w:rFonts w:asciiTheme="minorHAnsi" w:hAnsiTheme="minorHAnsi" w:cstheme="minorHAnsi"/>
        </w:rPr>
        <w:t xml:space="preserve">Professional development design that includes knowledge, experiential learning, and a personal opportunity in which to transfer learning, may influence the implementation of new strategies and practices in the classroom environment (Dixon, 2010). These components are the basis of all Summer Institutes </w:t>
      </w:r>
      <w:r w:rsidR="005679BD">
        <w:rPr>
          <w:rFonts w:asciiTheme="minorHAnsi" w:hAnsiTheme="minorHAnsi" w:cstheme="minorHAnsi"/>
        </w:rPr>
        <w:t xml:space="preserve">RECHARGE, PIPELINE, 5-Day Live, Online Travel &amp; Independent Study </w:t>
      </w:r>
      <w:r w:rsidRPr="00FE6CC7">
        <w:rPr>
          <w:rFonts w:asciiTheme="minorHAnsi" w:hAnsiTheme="minorHAnsi" w:cstheme="minorHAnsi"/>
        </w:rPr>
        <w:t>courses.</w:t>
      </w:r>
    </w:p>
    <w:p w:rsidR="002408C2" w:rsidRDefault="002408C2" w:rsidP="00006ADB">
      <w:pPr>
        <w:widowControl w:val="0"/>
        <w:autoSpaceDE w:val="0"/>
        <w:autoSpaceDN w:val="0"/>
        <w:adjustRightInd w:val="0"/>
        <w:rPr>
          <w:rFonts w:asciiTheme="minorHAnsi" w:hAnsiTheme="minorHAnsi" w:cstheme="minorHAnsi"/>
        </w:rPr>
      </w:pPr>
    </w:p>
    <w:p w:rsidR="00300CE8" w:rsidRDefault="00006ADB" w:rsidP="00006ADB">
      <w:pPr>
        <w:widowControl w:val="0"/>
        <w:autoSpaceDE w:val="0"/>
        <w:autoSpaceDN w:val="0"/>
        <w:adjustRightInd w:val="0"/>
        <w:rPr>
          <w:rFonts w:asciiTheme="minorHAnsi" w:hAnsiTheme="minorHAnsi" w:cstheme="minorHAnsi"/>
        </w:rPr>
      </w:pPr>
      <w:r w:rsidRPr="00FE6CC7">
        <w:rPr>
          <w:rFonts w:asciiTheme="minorHAnsi" w:hAnsiTheme="minorHAnsi" w:cstheme="minorHAnsi"/>
        </w:rPr>
        <w:t xml:space="preserve">Summer Institutes uses an immersive professional learning approach that includes: </w:t>
      </w:r>
    </w:p>
    <w:p w:rsidR="00300CE8" w:rsidRDefault="00300CE8" w:rsidP="00006ADB">
      <w:pPr>
        <w:widowControl w:val="0"/>
        <w:autoSpaceDE w:val="0"/>
        <w:autoSpaceDN w:val="0"/>
        <w:adjustRightInd w:val="0"/>
        <w:rPr>
          <w:rFonts w:asciiTheme="minorHAnsi" w:hAnsiTheme="minorHAnsi" w:cstheme="minorHAnsi"/>
        </w:rPr>
      </w:pPr>
    </w:p>
    <w:p w:rsidR="0095278A" w:rsidRPr="00730D28" w:rsidRDefault="007F4238" w:rsidP="0095278A">
      <w:pPr>
        <w:widowControl w:val="0"/>
        <w:autoSpaceDE w:val="0"/>
        <w:autoSpaceDN w:val="0"/>
        <w:adjustRightInd w:val="0"/>
        <w:rPr>
          <w:rFonts w:asciiTheme="minorHAnsi" w:hAnsiTheme="minorHAnsi" w:cstheme="minorHAnsi"/>
        </w:rPr>
      </w:pPr>
      <w:r w:rsidRPr="00730D28">
        <w:rPr>
          <w:rFonts w:asciiTheme="minorHAnsi" w:hAnsiTheme="minorHAnsi" w:cstheme="minorHAnsi"/>
        </w:rPr>
        <w:t>Pre-Work:</w:t>
      </w:r>
      <w:r w:rsidR="00DE0546" w:rsidRPr="00730D28">
        <w:rPr>
          <w:rFonts w:asciiTheme="minorHAnsi" w:hAnsiTheme="minorHAnsi" w:cstheme="minorHAnsi"/>
        </w:rPr>
        <w:t xml:space="preserve"> </w:t>
      </w:r>
    </w:p>
    <w:p w:rsidR="00DE0546" w:rsidRPr="00730D28" w:rsidRDefault="00DE0546" w:rsidP="002408C2">
      <w:pPr>
        <w:pStyle w:val="ListParagraph"/>
        <w:widowControl w:val="0"/>
        <w:numPr>
          <w:ilvl w:val="0"/>
          <w:numId w:val="11"/>
        </w:numPr>
        <w:autoSpaceDE w:val="0"/>
        <w:autoSpaceDN w:val="0"/>
        <w:adjustRightInd w:val="0"/>
        <w:ind w:left="720"/>
        <w:rPr>
          <w:rFonts w:asciiTheme="minorHAnsi" w:hAnsiTheme="minorHAnsi" w:cstheme="minorHAnsi"/>
        </w:rPr>
      </w:pPr>
      <w:r w:rsidRPr="00730D28">
        <w:rPr>
          <w:rFonts w:asciiTheme="minorHAnsi" w:eastAsiaTheme="minorHAnsi" w:hAnsiTheme="minorHAnsi" w:cstheme="minorHAnsi"/>
        </w:rPr>
        <w:t xml:space="preserve">Pre-work may include, but </w:t>
      </w:r>
      <w:r w:rsidR="007F4238" w:rsidRPr="00730D28">
        <w:rPr>
          <w:rFonts w:asciiTheme="minorHAnsi" w:eastAsiaTheme="minorHAnsi" w:hAnsiTheme="minorHAnsi" w:cstheme="minorHAnsi"/>
        </w:rPr>
        <w:t xml:space="preserve">is </w:t>
      </w:r>
      <w:r w:rsidRPr="00730D28">
        <w:rPr>
          <w:rFonts w:asciiTheme="minorHAnsi" w:eastAsiaTheme="minorHAnsi" w:hAnsiTheme="minorHAnsi" w:cstheme="minorHAnsi"/>
        </w:rPr>
        <w:t xml:space="preserve">not limited to: </w:t>
      </w:r>
      <w:r w:rsidR="007F4238" w:rsidRPr="00730D28">
        <w:rPr>
          <w:rFonts w:asciiTheme="minorHAnsi" w:eastAsiaTheme="minorHAnsi" w:hAnsiTheme="minorHAnsi" w:cstheme="minorHAnsi"/>
        </w:rPr>
        <w:t>articles and/or online videos to review</w:t>
      </w:r>
      <w:r w:rsidRPr="00730D28">
        <w:rPr>
          <w:rFonts w:asciiTheme="minorHAnsi" w:eastAsiaTheme="minorHAnsi" w:hAnsiTheme="minorHAnsi" w:cstheme="minorHAnsi"/>
        </w:rPr>
        <w:t xml:space="preserve">, </w:t>
      </w:r>
      <w:r w:rsidR="007F4238" w:rsidRPr="00730D28">
        <w:rPr>
          <w:rFonts w:asciiTheme="minorHAnsi" w:eastAsiaTheme="minorHAnsi" w:hAnsiTheme="minorHAnsi" w:cstheme="minorHAnsi"/>
        </w:rPr>
        <w:t xml:space="preserve">short-answer </w:t>
      </w:r>
      <w:r w:rsidRPr="00730D28">
        <w:rPr>
          <w:rFonts w:asciiTheme="minorHAnsi" w:eastAsiaTheme="minorHAnsi" w:hAnsiTheme="minorHAnsi" w:cstheme="minorHAnsi"/>
        </w:rPr>
        <w:t xml:space="preserve">questions to </w:t>
      </w:r>
      <w:r w:rsidR="007F4238" w:rsidRPr="00730D28">
        <w:rPr>
          <w:rFonts w:asciiTheme="minorHAnsi" w:eastAsiaTheme="minorHAnsi" w:hAnsiTheme="minorHAnsi" w:cstheme="minorHAnsi"/>
        </w:rPr>
        <w:t>consider and/or answer, and personal reflection questions</w:t>
      </w:r>
      <w:r w:rsidRPr="00730D28">
        <w:rPr>
          <w:rFonts w:asciiTheme="minorHAnsi" w:eastAsiaTheme="minorHAnsi" w:hAnsiTheme="minorHAnsi" w:cstheme="minorHAnsi"/>
        </w:rPr>
        <w:t>.</w:t>
      </w:r>
    </w:p>
    <w:p w:rsidR="00300CE8" w:rsidRDefault="00300CE8" w:rsidP="00006ADB">
      <w:pPr>
        <w:widowControl w:val="0"/>
        <w:autoSpaceDE w:val="0"/>
        <w:autoSpaceDN w:val="0"/>
        <w:adjustRightInd w:val="0"/>
        <w:rPr>
          <w:rFonts w:asciiTheme="minorHAnsi" w:hAnsiTheme="minorHAnsi" w:cstheme="minorHAnsi"/>
          <w:color w:val="FF0000"/>
        </w:rPr>
      </w:pPr>
    </w:p>
    <w:p w:rsidR="00006ADB" w:rsidRPr="00730D28" w:rsidRDefault="008C63D4" w:rsidP="00006ADB">
      <w:pPr>
        <w:widowControl w:val="0"/>
        <w:autoSpaceDE w:val="0"/>
        <w:autoSpaceDN w:val="0"/>
        <w:adjustRightInd w:val="0"/>
        <w:rPr>
          <w:rFonts w:asciiTheme="minorHAnsi" w:hAnsiTheme="minorHAnsi" w:cstheme="minorHAnsi"/>
        </w:rPr>
      </w:pPr>
      <w:r>
        <w:rPr>
          <w:rFonts w:asciiTheme="minorHAnsi" w:hAnsiTheme="minorHAnsi" w:cstheme="minorHAnsi"/>
        </w:rPr>
        <w:t>RECHARGE</w:t>
      </w:r>
      <w:r w:rsidR="00367266">
        <w:rPr>
          <w:rFonts w:asciiTheme="minorHAnsi" w:hAnsiTheme="minorHAnsi" w:cstheme="minorHAnsi"/>
        </w:rPr>
        <w:t xml:space="preserve"> Course</w:t>
      </w:r>
      <w:r w:rsidR="007F4238" w:rsidRPr="00730D28">
        <w:rPr>
          <w:rFonts w:asciiTheme="minorHAnsi" w:hAnsiTheme="minorHAnsi" w:cstheme="minorHAnsi"/>
        </w:rPr>
        <w:t xml:space="preserve"> Sessions</w:t>
      </w:r>
      <w:r w:rsidR="00300CE8" w:rsidRPr="00730D28">
        <w:rPr>
          <w:rFonts w:asciiTheme="minorHAnsi" w:hAnsiTheme="minorHAnsi" w:cstheme="minorHAnsi"/>
        </w:rPr>
        <w:t>:</w:t>
      </w:r>
    </w:p>
    <w:p w:rsidR="00006ADB" w:rsidRPr="00FE6CC7" w:rsidRDefault="00006ADB" w:rsidP="00006ADB">
      <w:pPr>
        <w:pStyle w:val="ListParagraph"/>
        <w:widowControl w:val="0"/>
        <w:numPr>
          <w:ilvl w:val="0"/>
          <w:numId w:val="2"/>
        </w:numPr>
        <w:autoSpaceDE w:val="0"/>
        <w:autoSpaceDN w:val="0"/>
        <w:adjustRightInd w:val="0"/>
        <w:rPr>
          <w:rFonts w:asciiTheme="minorHAnsi" w:hAnsiTheme="minorHAnsi" w:cstheme="minorHAnsi"/>
        </w:rPr>
      </w:pPr>
      <w:r w:rsidRPr="00FE6CC7">
        <w:rPr>
          <w:rFonts w:asciiTheme="minorHAnsi" w:hAnsiTheme="minorHAnsi" w:cstheme="minorHAnsi"/>
        </w:rPr>
        <w:t>Large gr</w:t>
      </w:r>
      <w:r w:rsidR="007F4238">
        <w:rPr>
          <w:rFonts w:asciiTheme="minorHAnsi" w:hAnsiTheme="minorHAnsi" w:cstheme="minorHAnsi"/>
        </w:rPr>
        <w:t>oup interactive sessions with</w:t>
      </w:r>
      <w:r w:rsidRPr="00FE6CC7">
        <w:rPr>
          <w:rFonts w:asciiTheme="minorHAnsi" w:hAnsiTheme="minorHAnsi" w:cstheme="minorHAnsi"/>
        </w:rPr>
        <w:t xml:space="preserve"> </w:t>
      </w:r>
      <w:r w:rsidR="007F4238">
        <w:rPr>
          <w:rFonts w:asciiTheme="minorHAnsi" w:hAnsiTheme="minorHAnsi" w:cstheme="minorHAnsi"/>
        </w:rPr>
        <w:t xml:space="preserve">top </w:t>
      </w:r>
      <w:r w:rsidRPr="00FE6CC7">
        <w:rPr>
          <w:rFonts w:asciiTheme="minorHAnsi" w:hAnsiTheme="minorHAnsi" w:cstheme="minorHAnsi"/>
        </w:rPr>
        <w:t>qua</w:t>
      </w:r>
      <w:r w:rsidR="007F4238">
        <w:rPr>
          <w:rFonts w:asciiTheme="minorHAnsi" w:hAnsiTheme="minorHAnsi" w:cstheme="minorHAnsi"/>
        </w:rPr>
        <w:t>lity speakers with expertise on a variety of best practices in education</w:t>
      </w:r>
    </w:p>
    <w:p w:rsidR="00006ADB" w:rsidRPr="00FE6CC7" w:rsidRDefault="00006ADB" w:rsidP="00006ADB">
      <w:pPr>
        <w:pStyle w:val="ListParagraph"/>
        <w:widowControl w:val="0"/>
        <w:numPr>
          <w:ilvl w:val="0"/>
          <w:numId w:val="2"/>
        </w:numPr>
        <w:autoSpaceDE w:val="0"/>
        <w:autoSpaceDN w:val="0"/>
        <w:adjustRightInd w:val="0"/>
        <w:rPr>
          <w:rFonts w:asciiTheme="minorHAnsi" w:hAnsiTheme="minorHAnsi" w:cstheme="minorHAnsi"/>
        </w:rPr>
      </w:pPr>
      <w:r w:rsidRPr="00FE6CC7">
        <w:rPr>
          <w:rFonts w:asciiTheme="minorHAnsi" w:hAnsiTheme="minorHAnsi" w:cstheme="minorHAnsi"/>
        </w:rPr>
        <w:t>Professional Learning Community (PLC) interactions and the sharing of ideas, breakout sessions and hands-on applications</w:t>
      </w:r>
    </w:p>
    <w:p w:rsidR="00006ADB" w:rsidRPr="00FE6CC7" w:rsidRDefault="00006ADB" w:rsidP="00006ADB">
      <w:pPr>
        <w:pStyle w:val="ListParagraph"/>
        <w:widowControl w:val="0"/>
        <w:numPr>
          <w:ilvl w:val="0"/>
          <w:numId w:val="2"/>
        </w:numPr>
        <w:autoSpaceDE w:val="0"/>
        <w:autoSpaceDN w:val="0"/>
        <w:adjustRightInd w:val="0"/>
        <w:rPr>
          <w:rFonts w:asciiTheme="minorHAnsi" w:hAnsiTheme="minorHAnsi" w:cstheme="minorHAnsi"/>
        </w:rPr>
      </w:pPr>
      <w:r w:rsidRPr="00FE6CC7">
        <w:rPr>
          <w:rFonts w:asciiTheme="minorHAnsi" w:hAnsiTheme="minorHAnsi" w:cstheme="minorHAnsi"/>
        </w:rPr>
        <w:t>Integration of Professional Teaching Standards required by districts and states for evaluation of teacher practice in the classroom</w:t>
      </w:r>
    </w:p>
    <w:p w:rsidR="00350F82" w:rsidRPr="00350F82" w:rsidRDefault="00F972E6" w:rsidP="00006ADB">
      <w:pPr>
        <w:pStyle w:val="ListParagraph"/>
        <w:widowControl w:val="0"/>
        <w:numPr>
          <w:ilvl w:val="0"/>
          <w:numId w:val="2"/>
        </w:numPr>
        <w:autoSpaceDE w:val="0"/>
        <w:autoSpaceDN w:val="0"/>
        <w:adjustRightInd w:val="0"/>
        <w:rPr>
          <w:rFonts w:asciiTheme="minorHAnsi" w:hAnsiTheme="minorHAnsi" w:cstheme="minorHAnsi"/>
        </w:rPr>
      </w:pPr>
      <w:r>
        <w:rPr>
          <w:rFonts w:asciiTheme="minorHAnsi" w:hAnsiTheme="minorHAnsi" w:cstheme="minorHAnsi"/>
        </w:rPr>
        <w:t xml:space="preserve">Place Based </w:t>
      </w:r>
      <w:r w:rsidR="00F440B4">
        <w:rPr>
          <w:rFonts w:asciiTheme="minorHAnsi" w:hAnsiTheme="minorHAnsi" w:cstheme="minorHAnsi"/>
        </w:rPr>
        <w:t xml:space="preserve">Education – </w:t>
      </w:r>
      <w:r w:rsidR="00C77F0D">
        <w:rPr>
          <w:rFonts w:asciiTheme="minorHAnsi" w:hAnsiTheme="minorHAnsi" w:cstheme="minorHAnsi"/>
        </w:rPr>
        <w:t>Grade/subject level groups will choose an appropriate grade/subject PBE venue t</w:t>
      </w:r>
      <w:r w:rsidR="00F80126">
        <w:rPr>
          <w:rFonts w:asciiTheme="minorHAnsi" w:hAnsiTheme="minorHAnsi" w:cstheme="minorHAnsi"/>
        </w:rPr>
        <w:t xml:space="preserve">o study and visit on PBE day. </w:t>
      </w:r>
    </w:p>
    <w:p w:rsidR="00350F82" w:rsidRDefault="00350F82" w:rsidP="00350F82">
      <w:pPr>
        <w:pStyle w:val="ListParagraph"/>
        <w:widowControl w:val="0"/>
        <w:numPr>
          <w:ilvl w:val="0"/>
          <w:numId w:val="2"/>
        </w:numPr>
        <w:autoSpaceDE w:val="0"/>
        <w:autoSpaceDN w:val="0"/>
        <w:adjustRightInd w:val="0"/>
        <w:rPr>
          <w:rFonts w:asciiTheme="minorHAnsi" w:hAnsiTheme="minorHAnsi" w:cstheme="minorHAnsi"/>
        </w:rPr>
      </w:pPr>
      <w:r>
        <w:rPr>
          <w:rFonts w:asciiTheme="minorHAnsi" w:hAnsiTheme="minorHAnsi" w:cstheme="minorHAnsi"/>
        </w:rPr>
        <w:t>*</w:t>
      </w:r>
      <w:r w:rsidRPr="00FE6CC7">
        <w:rPr>
          <w:rFonts w:asciiTheme="minorHAnsi" w:hAnsiTheme="minorHAnsi" w:cstheme="minorHAnsi"/>
        </w:rPr>
        <w:t xml:space="preserve">Wellness </w:t>
      </w:r>
      <w:r>
        <w:rPr>
          <w:rFonts w:asciiTheme="minorHAnsi" w:hAnsiTheme="minorHAnsi" w:cstheme="minorHAnsi"/>
        </w:rPr>
        <w:t xml:space="preserve">education </w:t>
      </w:r>
      <w:r w:rsidRPr="00FE6CC7">
        <w:rPr>
          <w:rFonts w:asciiTheme="minorHAnsi" w:hAnsiTheme="minorHAnsi" w:cstheme="minorHAnsi"/>
        </w:rPr>
        <w:t>activities to build</w:t>
      </w:r>
      <w:r w:rsidR="00BF7B0D">
        <w:rPr>
          <w:rFonts w:asciiTheme="minorHAnsi" w:hAnsiTheme="minorHAnsi" w:cstheme="minorHAnsi"/>
        </w:rPr>
        <w:t xml:space="preserve"> a healthy approach to teaching</w:t>
      </w:r>
    </w:p>
    <w:p w:rsidR="00BF7B0D" w:rsidRDefault="00BF7B0D" w:rsidP="00350F82">
      <w:pPr>
        <w:pStyle w:val="ListParagraph"/>
        <w:widowControl w:val="0"/>
        <w:autoSpaceDE w:val="0"/>
        <w:autoSpaceDN w:val="0"/>
        <w:adjustRightInd w:val="0"/>
        <w:rPr>
          <w:rFonts w:asciiTheme="minorHAnsi" w:hAnsiTheme="minorHAnsi" w:cstheme="minorHAnsi"/>
        </w:rPr>
      </w:pPr>
      <w:r>
        <w:rPr>
          <w:rFonts w:asciiTheme="minorHAnsi" w:hAnsiTheme="minorHAnsi" w:cstheme="minorHAnsi"/>
        </w:rPr>
        <w:t>*</w:t>
      </w:r>
      <w:r w:rsidR="00350F82" w:rsidRPr="00730D28">
        <w:rPr>
          <w:rFonts w:asciiTheme="minorHAnsi" w:hAnsiTheme="minorHAnsi" w:cstheme="minorHAnsi"/>
        </w:rPr>
        <w:t xml:space="preserve">Districts that </w:t>
      </w:r>
      <w:r w:rsidR="007F4238" w:rsidRPr="00730D28">
        <w:rPr>
          <w:rFonts w:asciiTheme="minorHAnsi" w:hAnsiTheme="minorHAnsi" w:cstheme="minorHAnsi"/>
        </w:rPr>
        <w:t>will not accept the 5-hours of W</w:t>
      </w:r>
      <w:r w:rsidR="00350F82" w:rsidRPr="00730D28">
        <w:rPr>
          <w:rFonts w:asciiTheme="minorHAnsi" w:hAnsiTheme="minorHAnsi" w:cstheme="minorHAnsi"/>
        </w:rPr>
        <w:t>ellnes</w:t>
      </w:r>
      <w:r>
        <w:rPr>
          <w:rFonts w:asciiTheme="minorHAnsi" w:hAnsiTheme="minorHAnsi" w:cstheme="minorHAnsi"/>
        </w:rPr>
        <w:t xml:space="preserve">s Education Activities, </w:t>
      </w:r>
      <w:r w:rsidR="007F4238" w:rsidRPr="00730D28">
        <w:rPr>
          <w:rFonts w:asciiTheme="minorHAnsi" w:hAnsiTheme="minorHAnsi" w:cstheme="minorHAnsi"/>
        </w:rPr>
        <w:t>alternative option</w:t>
      </w:r>
      <w:r w:rsidR="001C0069">
        <w:rPr>
          <w:rFonts w:asciiTheme="minorHAnsi" w:hAnsiTheme="minorHAnsi" w:cstheme="minorHAnsi"/>
        </w:rPr>
        <w:t xml:space="preserve">s are available. Teachers will have the </w:t>
      </w:r>
      <w:r>
        <w:rPr>
          <w:rFonts w:asciiTheme="minorHAnsi" w:hAnsiTheme="minorHAnsi" w:cstheme="minorHAnsi"/>
        </w:rPr>
        <w:t>choice to</w:t>
      </w:r>
      <w:r w:rsidR="007F4238" w:rsidRPr="00730D28">
        <w:rPr>
          <w:rFonts w:asciiTheme="minorHAnsi" w:hAnsiTheme="minorHAnsi" w:cstheme="minorHAnsi"/>
        </w:rPr>
        <w:t xml:space="preserve"> </w:t>
      </w:r>
      <w:r w:rsidR="001C0069">
        <w:rPr>
          <w:rFonts w:asciiTheme="minorHAnsi" w:hAnsiTheme="minorHAnsi" w:cstheme="minorHAnsi"/>
        </w:rPr>
        <w:t xml:space="preserve">participate in collaborative PLC studies on </w:t>
      </w:r>
      <w:r w:rsidR="00350F82" w:rsidRPr="00730D28">
        <w:rPr>
          <w:rFonts w:asciiTheme="minorHAnsi" w:hAnsiTheme="minorHAnsi" w:cstheme="minorHAnsi"/>
        </w:rPr>
        <w:t xml:space="preserve">Whole Education </w:t>
      </w:r>
      <w:r w:rsidR="001C0069">
        <w:rPr>
          <w:rFonts w:asciiTheme="minorHAnsi" w:hAnsiTheme="minorHAnsi" w:cstheme="minorHAnsi"/>
        </w:rPr>
        <w:t>or district instructional focus on school wide professional development</w:t>
      </w:r>
      <w:r w:rsidR="00350F82" w:rsidRPr="00730D28">
        <w:rPr>
          <w:rFonts w:asciiTheme="minorHAnsi" w:hAnsiTheme="minorHAnsi" w:cstheme="minorHAnsi"/>
        </w:rPr>
        <w:t xml:space="preserve">. The PLC findings will be recorded and given to participants </w:t>
      </w:r>
      <w:r w:rsidR="007F4238" w:rsidRPr="00730D28">
        <w:rPr>
          <w:rFonts w:asciiTheme="minorHAnsi" w:hAnsiTheme="minorHAnsi" w:cstheme="minorHAnsi"/>
        </w:rPr>
        <w:t xml:space="preserve">as evidence to their </w:t>
      </w:r>
      <w:r w:rsidR="00350F82" w:rsidRPr="00730D28">
        <w:rPr>
          <w:rFonts w:asciiTheme="minorHAnsi" w:hAnsiTheme="minorHAnsi" w:cstheme="minorHAnsi"/>
        </w:rPr>
        <w:t>district</w:t>
      </w:r>
      <w:r w:rsidR="007F4238" w:rsidRPr="00730D28">
        <w:rPr>
          <w:rFonts w:asciiTheme="minorHAnsi" w:hAnsiTheme="minorHAnsi" w:cstheme="minorHAnsi"/>
        </w:rPr>
        <w:t>s</w:t>
      </w:r>
      <w:r>
        <w:rPr>
          <w:rFonts w:asciiTheme="minorHAnsi" w:hAnsiTheme="minorHAnsi" w:cstheme="minorHAnsi"/>
        </w:rPr>
        <w:t>.</w:t>
      </w:r>
    </w:p>
    <w:p w:rsidR="00300CE8" w:rsidRPr="00730D28" w:rsidRDefault="00300CE8" w:rsidP="00350F82">
      <w:pPr>
        <w:pStyle w:val="ListParagraph"/>
        <w:widowControl w:val="0"/>
        <w:autoSpaceDE w:val="0"/>
        <w:autoSpaceDN w:val="0"/>
        <w:adjustRightInd w:val="0"/>
        <w:rPr>
          <w:rFonts w:asciiTheme="minorHAnsi" w:hAnsiTheme="minorHAnsi" w:cstheme="minorHAnsi"/>
        </w:rPr>
      </w:pPr>
    </w:p>
    <w:p w:rsidR="009B55DE" w:rsidRPr="00730D28" w:rsidRDefault="002408C2" w:rsidP="002408C2">
      <w:pPr>
        <w:widowControl w:val="0"/>
        <w:autoSpaceDE w:val="0"/>
        <w:autoSpaceDN w:val="0"/>
        <w:adjustRightInd w:val="0"/>
        <w:rPr>
          <w:rFonts w:asciiTheme="minorHAnsi" w:hAnsiTheme="minorHAnsi" w:cstheme="minorHAnsi"/>
        </w:rPr>
      </w:pPr>
      <w:r w:rsidRPr="00730D28">
        <w:rPr>
          <w:rFonts w:asciiTheme="minorHAnsi" w:hAnsiTheme="minorHAnsi" w:cstheme="minorHAnsi"/>
        </w:rPr>
        <w:t xml:space="preserve"> </w:t>
      </w:r>
      <w:r w:rsidR="007F4238" w:rsidRPr="00730D28">
        <w:rPr>
          <w:rFonts w:asciiTheme="minorHAnsi" w:hAnsiTheme="minorHAnsi" w:cstheme="minorHAnsi"/>
        </w:rPr>
        <w:t>Post-Conference</w:t>
      </w:r>
      <w:r w:rsidR="007041B0" w:rsidRPr="00730D28">
        <w:rPr>
          <w:rFonts w:asciiTheme="minorHAnsi" w:hAnsiTheme="minorHAnsi" w:cstheme="minorHAnsi"/>
        </w:rPr>
        <w:t>:</w:t>
      </w:r>
      <w:r w:rsidR="00DE0546" w:rsidRPr="00730D28">
        <w:rPr>
          <w:rFonts w:asciiTheme="minorHAnsi" w:hAnsiTheme="minorHAnsi" w:cstheme="minorHAnsi"/>
        </w:rPr>
        <w:t xml:space="preserve"> </w:t>
      </w:r>
    </w:p>
    <w:p w:rsidR="009B55DE" w:rsidRPr="00730D28" w:rsidRDefault="009B55DE" w:rsidP="007041B0">
      <w:pPr>
        <w:widowControl w:val="0"/>
        <w:autoSpaceDE w:val="0"/>
        <w:autoSpaceDN w:val="0"/>
        <w:adjustRightInd w:val="0"/>
        <w:ind w:left="360"/>
        <w:rPr>
          <w:rFonts w:asciiTheme="minorHAnsi" w:hAnsiTheme="minorHAnsi" w:cstheme="minorHAnsi"/>
        </w:rPr>
      </w:pPr>
    </w:p>
    <w:p w:rsidR="004F3178" w:rsidRDefault="004F3178" w:rsidP="002408C2">
      <w:pPr>
        <w:pStyle w:val="ListParagraph"/>
        <w:widowControl w:val="0"/>
        <w:numPr>
          <w:ilvl w:val="0"/>
          <w:numId w:val="12"/>
        </w:numPr>
        <w:autoSpaceDE w:val="0"/>
        <w:autoSpaceDN w:val="0"/>
        <w:adjustRightInd w:val="0"/>
        <w:ind w:left="720"/>
        <w:rPr>
          <w:rFonts w:asciiTheme="minorHAnsi" w:hAnsiTheme="minorHAnsi" w:cstheme="minorHAnsi"/>
        </w:rPr>
      </w:pPr>
      <w:r>
        <w:rPr>
          <w:rFonts w:asciiTheme="minorHAnsi" w:hAnsiTheme="minorHAnsi" w:cstheme="minorHAnsi"/>
        </w:rPr>
        <w:t>Information will be sent to p</w:t>
      </w:r>
      <w:r w:rsidR="00730D28">
        <w:rPr>
          <w:rFonts w:asciiTheme="minorHAnsi" w:hAnsiTheme="minorHAnsi" w:cstheme="minorHAnsi"/>
        </w:rPr>
        <w:t>ar</w:t>
      </w:r>
      <w:r>
        <w:rPr>
          <w:rFonts w:asciiTheme="minorHAnsi" w:hAnsiTheme="minorHAnsi" w:cstheme="minorHAnsi"/>
        </w:rPr>
        <w:t xml:space="preserve">ticipants </w:t>
      </w:r>
      <w:r w:rsidR="007F4238" w:rsidRPr="00730D28">
        <w:rPr>
          <w:rFonts w:asciiTheme="minorHAnsi" w:hAnsiTheme="minorHAnsi" w:cstheme="minorHAnsi"/>
        </w:rPr>
        <w:t xml:space="preserve">via the Summer Institutes </w:t>
      </w:r>
      <w:r w:rsidR="001C0069">
        <w:rPr>
          <w:rFonts w:asciiTheme="minorHAnsi" w:hAnsiTheme="minorHAnsi" w:cstheme="minorHAnsi"/>
        </w:rPr>
        <w:t>free</w:t>
      </w:r>
      <w:r>
        <w:rPr>
          <w:rFonts w:asciiTheme="minorHAnsi" w:hAnsiTheme="minorHAnsi" w:cstheme="minorHAnsi"/>
        </w:rPr>
        <w:t xml:space="preserve"> webinars/ </w:t>
      </w:r>
      <w:r w:rsidR="007F4238" w:rsidRPr="00730D28">
        <w:rPr>
          <w:rFonts w:asciiTheme="minorHAnsi" w:hAnsiTheme="minorHAnsi" w:cstheme="minorHAnsi"/>
        </w:rPr>
        <w:t>new</w:t>
      </w:r>
      <w:r w:rsidR="00730D28">
        <w:rPr>
          <w:rFonts w:asciiTheme="minorHAnsi" w:hAnsiTheme="minorHAnsi" w:cstheme="minorHAnsi"/>
        </w:rPr>
        <w:t>s</w:t>
      </w:r>
      <w:r w:rsidR="007F4238" w:rsidRPr="00730D28">
        <w:rPr>
          <w:rFonts w:asciiTheme="minorHAnsi" w:hAnsiTheme="minorHAnsi" w:cstheme="minorHAnsi"/>
        </w:rPr>
        <w:t>letters/website blogs/</w:t>
      </w:r>
      <w:r>
        <w:rPr>
          <w:rFonts w:asciiTheme="minorHAnsi" w:hAnsiTheme="minorHAnsi" w:cstheme="minorHAnsi"/>
        </w:rPr>
        <w:t>email broadcasts</w:t>
      </w:r>
      <w:r w:rsidR="00730D28">
        <w:rPr>
          <w:rFonts w:asciiTheme="minorHAnsi" w:hAnsiTheme="minorHAnsi" w:cstheme="minorHAnsi"/>
        </w:rPr>
        <w:t xml:space="preserve"> </w:t>
      </w:r>
      <w:r w:rsidR="007F4238" w:rsidRPr="00730D28">
        <w:rPr>
          <w:rFonts w:asciiTheme="minorHAnsi" w:hAnsiTheme="minorHAnsi" w:cstheme="minorHAnsi"/>
        </w:rPr>
        <w:t>and other</w:t>
      </w:r>
      <w:r w:rsidR="00DE0546" w:rsidRPr="00730D28">
        <w:rPr>
          <w:rFonts w:asciiTheme="minorHAnsi" w:hAnsiTheme="minorHAnsi" w:cstheme="minorHAnsi"/>
        </w:rPr>
        <w:t xml:space="preserve"> social media.</w:t>
      </w:r>
    </w:p>
    <w:p w:rsidR="00006ADB" w:rsidRPr="00730D28" w:rsidRDefault="004F3178" w:rsidP="002408C2">
      <w:pPr>
        <w:pStyle w:val="ListParagraph"/>
        <w:widowControl w:val="0"/>
        <w:numPr>
          <w:ilvl w:val="0"/>
          <w:numId w:val="12"/>
        </w:numPr>
        <w:autoSpaceDE w:val="0"/>
        <w:autoSpaceDN w:val="0"/>
        <w:adjustRightInd w:val="0"/>
        <w:ind w:left="720"/>
        <w:rPr>
          <w:rFonts w:asciiTheme="minorHAnsi" w:hAnsiTheme="minorHAnsi" w:cstheme="minorHAnsi"/>
        </w:rPr>
      </w:pPr>
      <w:r>
        <w:rPr>
          <w:rFonts w:asciiTheme="minorHAnsi" w:hAnsiTheme="minorHAnsi" w:cstheme="minorHAnsi"/>
        </w:rPr>
        <w:t>Summer Institutes National PLC research data will be compiled and shared with all partic</w:t>
      </w:r>
      <w:r w:rsidR="00367266">
        <w:rPr>
          <w:rFonts w:asciiTheme="minorHAnsi" w:hAnsiTheme="minorHAnsi" w:cstheme="minorHAnsi"/>
        </w:rPr>
        <w:t>i</w:t>
      </w:r>
      <w:r>
        <w:rPr>
          <w:rFonts w:asciiTheme="minorHAnsi" w:hAnsiTheme="minorHAnsi" w:cstheme="minorHAnsi"/>
        </w:rPr>
        <w:t>pants.</w:t>
      </w:r>
    </w:p>
    <w:p w:rsidR="00006ADB" w:rsidRPr="00730D28" w:rsidRDefault="00006ADB" w:rsidP="00583159">
      <w:pPr>
        <w:widowControl w:val="0"/>
        <w:autoSpaceDE w:val="0"/>
        <w:autoSpaceDN w:val="0"/>
        <w:adjustRightInd w:val="0"/>
        <w:rPr>
          <w:rFonts w:asciiTheme="minorHAnsi" w:hAnsiTheme="minorHAnsi" w:cstheme="minorHAnsi"/>
        </w:rPr>
      </w:pPr>
    </w:p>
    <w:p w:rsidR="00FE6CC7" w:rsidRDefault="00FE6CC7" w:rsidP="008B4AC2">
      <w:pPr>
        <w:widowControl w:val="0"/>
        <w:autoSpaceDE w:val="0"/>
        <w:autoSpaceDN w:val="0"/>
        <w:adjustRightInd w:val="0"/>
        <w:rPr>
          <w:szCs w:val="38"/>
        </w:rPr>
      </w:pPr>
    </w:p>
    <w:p w:rsidR="00006ADB" w:rsidRPr="008D569F" w:rsidRDefault="00006ADB" w:rsidP="00540F4F">
      <w:pPr>
        <w:widowControl w:val="0"/>
        <w:autoSpaceDE w:val="0"/>
        <w:autoSpaceDN w:val="0"/>
        <w:adjustRightInd w:val="0"/>
        <w:outlineLvl w:val="0"/>
        <w:rPr>
          <w:b/>
          <w:szCs w:val="22"/>
        </w:rPr>
      </w:pPr>
      <w:r w:rsidRPr="008D569F">
        <w:rPr>
          <w:b/>
          <w:szCs w:val="38"/>
        </w:rPr>
        <w:t>Course Description:</w:t>
      </w:r>
    </w:p>
    <w:p w:rsidR="006C1FE0" w:rsidRDefault="004B54F7" w:rsidP="008B4AC2">
      <w:pPr>
        <w:rPr>
          <w:rFonts w:asciiTheme="minorHAnsi" w:hAnsiTheme="minorHAnsi" w:cstheme="minorHAnsi"/>
          <w:bCs/>
        </w:rPr>
      </w:pPr>
      <w:r w:rsidRPr="00FE6CC7">
        <w:rPr>
          <w:rFonts w:asciiTheme="minorHAnsi" w:hAnsiTheme="minorHAnsi" w:cstheme="minorHAnsi"/>
        </w:rPr>
        <w:t>Summer Institutes provides a unique opportunity to engage in a</w:t>
      </w:r>
      <w:r w:rsidR="00C24772" w:rsidRPr="00FE6CC7">
        <w:rPr>
          <w:rFonts w:asciiTheme="minorHAnsi" w:hAnsiTheme="minorHAnsi" w:cstheme="minorHAnsi"/>
        </w:rPr>
        <w:t xml:space="preserve"> </w:t>
      </w:r>
      <w:r w:rsidR="00C24772" w:rsidRPr="00FE6CC7">
        <w:rPr>
          <w:rFonts w:asciiTheme="minorHAnsi" w:hAnsiTheme="minorHAnsi" w:cstheme="minorHAnsi"/>
          <w:b/>
        </w:rPr>
        <w:t>series of separate courses</w:t>
      </w:r>
      <w:r w:rsidR="00780BE4">
        <w:rPr>
          <w:rFonts w:asciiTheme="minorHAnsi" w:hAnsiTheme="minorHAnsi" w:cstheme="minorHAnsi"/>
        </w:rPr>
        <w:t xml:space="preserve"> that </w:t>
      </w:r>
      <w:r w:rsidR="00C24772" w:rsidRPr="00FE6CC7">
        <w:rPr>
          <w:rFonts w:asciiTheme="minorHAnsi" w:hAnsiTheme="minorHAnsi" w:cstheme="minorHAnsi"/>
        </w:rPr>
        <w:t xml:space="preserve">help participants learn new </w:t>
      </w:r>
      <w:r w:rsidR="005A4814" w:rsidRPr="00FE6CC7">
        <w:rPr>
          <w:rFonts w:asciiTheme="minorHAnsi" w:hAnsiTheme="minorHAnsi" w:cstheme="minorHAnsi"/>
        </w:rPr>
        <w:t xml:space="preserve">and effective </w:t>
      </w:r>
      <w:r w:rsidR="00C24772" w:rsidRPr="00FE6CC7">
        <w:rPr>
          <w:rFonts w:asciiTheme="minorHAnsi" w:hAnsiTheme="minorHAnsi" w:cstheme="minorHAnsi"/>
        </w:rPr>
        <w:t xml:space="preserve">ways </w:t>
      </w:r>
      <w:r w:rsidR="005A4814" w:rsidRPr="00FE6CC7">
        <w:rPr>
          <w:rFonts w:asciiTheme="minorHAnsi" w:hAnsiTheme="minorHAnsi" w:cstheme="minorHAnsi"/>
        </w:rPr>
        <w:t>to teach</w:t>
      </w:r>
      <w:r w:rsidR="00C24772" w:rsidRPr="00FE6CC7">
        <w:rPr>
          <w:rFonts w:asciiTheme="minorHAnsi" w:hAnsiTheme="minorHAnsi" w:cstheme="minorHAnsi"/>
        </w:rPr>
        <w:t xml:space="preserve"> with </w:t>
      </w:r>
      <w:r w:rsidR="007041B0" w:rsidRPr="006C1FE0">
        <w:rPr>
          <w:rFonts w:asciiTheme="minorHAnsi" w:hAnsiTheme="minorHAnsi" w:cstheme="minorHAnsi"/>
          <w:b/>
        </w:rPr>
        <w:t>“</w:t>
      </w:r>
      <w:r w:rsidR="00C24772" w:rsidRPr="006C1FE0">
        <w:rPr>
          <w:rFonts w:asciiTheme="minorHAnsi" w:hAnsiTheme="minorHAnsi" w:cstheme="minorHAnsi"/>
          <w:b/>
        </w:rPr>
        <w:t>whole education</w:t>
      </w:r>
      <w:r w:rsidR="007041B0" w:rsidRPr="006C1FE0">
        <w:rPr>
          <w:rFonts w:asciiTheme="minorHAnsi" w:hAnsiTheme="minorHAnsi" w:cstheme="minorHAnsi"/>
          <w:b/>
        </w:rPr>
        <w:t>”</w:t>
      </w:r>
      <w:r w:rsidR="00C24772" w:rsidRPr="00FE6CC7">
        <w:rPr>
          <w:rFonts w:asciiTheme="minorHAnsi" w:hAnsiTheme="minorHAnsi" w:cstheme="minorHAnsi"/>
        </w:rPr>
        <w:t xml:space="preserve"> strategies</w:t>
      </w:r>
      <w:r w:rsidR="008C63D4">
        <w:rPr>
          <w:rFonts w:asciiTheme="minorHAnsi" w:hAnsiTheme="minorHAnsi" w:cstheme="minorHAnsi"/>
        </w:rPr>
        <w:t xml:space="preserve"> including mental, physical, social and emotional components to</w:t>
      </w:r>
      <w:r w:rsidR="00C24772" w:rsidRPr="00FE6CC7">
        <w:rPr>
          <w:rFonts w:asciiTheme="minorHAnsi" w:hAnsiTheme="minorHAnsi" w:cstheme="minorHAnsi"/>
        </w:rPr>
        <w:t xml:space="preserve"> </w:t>
      </w:r>
      <w:r w:rsidR="008C63D4">
        <w:rPr>
          <w:rFonts w:asciiTheme="minorHAnsi" w:hAnsiTheme="minorHAnsi" w:cstheme="minorHAnsi"/>
        </w:rPr>
        <w:t xml:space="preserve">empower themselves and </w:t>
      </w:r>
      <w:r w:rsidRPr="00FE6CC7">
        <w:rPr>
          <w:rFonts w:asciiTheme="minorHAnsi" w:hAnsiTheme="minorHAnsi" w:cstheme="minorHAnsi"/>
        </w:rPr>
        <w:t xml:space="preserve"> students. The </w:t>
      </w:r>
      <w:r w:rsidR="005F20E5" w:rsidRPr="00FE6CC7">
        <w:rPr>
          <w:rFonts w:asciiTheme="minorHAnsi" w:hAnsiTheme="minorHAnsi" w:cstheme="minorHAnsi"/>
        </w:rPr>
        <w:t>process maximizes the</w:t>
      </w:r>
      <w:r w:rsidR="008D569F" w:rsidRPr="00FE6CC7">
        <w:rPr>
          <w:rFonts w:asciiTheme="minorHAnsi" w:hAnsiTheme="minorHAnsi" w:cstheme="minorHAnsi"/>
        </w:rPr>
        <w:t xml:space="preserve"> effort of the learner to understand </w:t>
      </w:r>
      <w:r w:rsidR="005F20E5" w:rsidRPr="00FE6CC7">
        <w:rPr>
          <w:rFonts w:asciiTheme="minorHAnsi" w:hAnsiTheme="minorHAnsi" w:cstheme="minorHAnsi"/>
        </w:rPr>
        <w:t xml:space="preserve">new knowledge in best practice research with opportunity for application, </w:t>
      </w:r>
      <w:r w:rsidR="008D569F" w:rsidRPr="00FE6CC7">
        <w:rPr>
          <w:rFonts w:asciiTheme="minorHAnsi" w:hAnsiTheme="minorHAnsi" w:cstheme="minorHAnsi"/>
        </w:rPr>
        <w:t>in order to</w:t>
      </w:r>
      <w:r w:rsidR="00C24772" w:rsidRPr="00FE6CC7">
        <w:rPr>
          <w:rFonts w:asciiTheme="minorHAnsi" w:hAnsiTheme="minorHAnsi" w:cstheme="minorHAnsi"/>
        </w:rPr>
        <w:t xml:space="preserve"> master the </w:t>
      </w:r>
      <w:r w:rsidR="005F20E5" w:rsidRPr="00FE6CC7">
        <w:rPr>
          <w:rFonts w:asciiTheme="minorHAnsi" w:hAnsiTheme="minorHAnsi" w:cstheme="minorHAnsi"/>
        </w:rPr>
        <w:t>strategies needed to equip students</w:t>
      </w:r>
      <w:r w:rsidR="00C24772" w:rsidRPr="00FE6CC7">
        <w:rPr>
          <w:rFonts w:asciiTheme="minorHAnsi" w:hAnsiTheme="minorHAnsi" w:cstheme="minorHAnsi"/>
        </w:rPr>
        <w:t xml:space="preserve"> for success in the real world - whether </w:t>
      </w:r>
      <w:r w:rsidR="005A4814" w:rsidRPr="00FE6CC7">
        <w:rPr>
          <w:rFonts w:asciiTheme="minorHAnsi" w:hAnsiTheme="minorHAnsi" w:cstheme="minorHAnsi"/>
        </w:rPr>
        <w:t xml:space="preserve">creating foundations for early learning, preparing youth for college, </w:t>
      </w:r>
      <w:r w:rsidR="00C24772" w:rsidRPr="00FE6CC7">
        <w:rPr>
          <w:rFonts w:asciiTheme="minorHAnsi" w:hAnsiTheme="minorHAnsi" w:cstheme="minorHAnsi"/>
        </w:rPr>
        <w:t xml:space="preserve">or </w:t>
      </w:r>
      <w:r w:rsidR="005A4814" w:rsidRPr="00FE6CC7">
        <w:rPr>
          <w:rFonts w:asciiTheme="minorHAnsi" w:hAnsiTheme="minorHAnsi" w:cstheme="minorHAnsi"/>
        </w:rPr>
        <w:t xml:space="preserve">enhancing skills for students </w:t>
      </w:r>
      <w:r w:rsidR="00C24772" w:rsidRPr="00FE6CC7">
        <w:rPr>
          <w:rFonts w:asciiTheme="minorHAnsi" w:hAnsiTheme="minorHAnsi" w:cstheme="minorHAnsi"/>
        </w:rPr>
        <w:t xml:space="preserve">joining the workforce. </w:t>
      </w:r>
      <w:r w:rsidR="005A4814" w:rsidRPr="00FE6CC7">
        <w:rPr>
          <w:rFonts w:asciiTheme="minorHAnsi" w:hAnsiTheme="minorHAnsi" w:cstheme="minorHAnsi"/>
          <w:bCs/>
        </w:rPr>
        <w:t>This professional</w:t>
      </w:r>
      <w:r w:rsidR="008D569F" w:rsidRPr="00FE6CC7">
        <w:rPr>
          <w:rFonts w:asciiTheme="minorHAnsi" w:hAnsiTheme="minorHAnsi" w:cstheme="minorHAnsi"/>
          <w:bCs/>
        </w:rPr>
        <w:t xml:space="preserve"> learning </w:t>
      </w:r>
      <w:r w:rsidR="005A4814" w:rsidRPr="00FE6CC7">
        <w:rPr>
          <w:rFonts w:asciiTheme="minorHAnsi" w:hAnsiTheme="minorHAnsi" w:cstheme="minorHAnsi"/>
          <w:bCs/>
        </w:rPr>
        <w:t>format is designed to encourage teachers to engage in experient</w:t>
      </w:r>
      <w:r w:rsidR="00A85B8F">
        <w:rPr>
          <w:rFonts w:asciiTheme="minorHAnsi" w:hAnsiTheme="minorHAnsi" w:cstheme="minorHAnsi"/>
          <w:bCs/>
        </w:rPr>
        <w:t xml:space="preserve">ial learning </w:t>
      </w:r>
      <w:r w:rsidR="005A4814" w:rsidRPr="00FE6CC7">
        <w:rPr>
          <w:rFonts w:asciiTheme="minorHAnsi" w:hAnsiTheme="minorHAnsi" w:cstheme="minorHAnsi"/>
          <w:bCs/>
        </w:rPr>
        <w:t>and positively affect their classroom practice to increase the relationship</w:t>
      </w:r>
      <w:r w:rsidR="007041B0">
        <w:rPr>
          <w:rFonts w:asciiTheme="minorHAnsi" w:hAnsiTheme="minorHAnsi" w:cstheme="minorHAnsi"/>
          <w:bCs/>
        </w:rPr>
        <w:t xml:space="preserve">, </w:t>
      </w:r>
      <w:r w:rsidR="007041B0" w:rsidRPr="00730D28">
        <w:rPr>
          <w:rFonts w:asciiTheme="minorHAnsi" w:hAnsiTheme="minorHAnsi" w:cstheme="minorHAnsi"/>
          <w:bCs/>
        </w:rPr>
        <w:t>mindset and grit</w:t>
      </w:r>
      <w:r w:rsidR="005A4814" w:rsidRPr="00730D28">
        <w:rPr>
          <w:rFonts w:asciiTheme="minorHAnsi" w:hAnsiTheme="minorHAnsi" w:cstheme="minorHAnsi"/>
          <w:bCs/>
        </w:rPr>
        <w:t xml:space="preserve"> </w:t>
      </w:r>
      <w:r w:rsidR="007F4238" w:rsidRPr="00730D28">
        <w:rPr>
          <w:rFonts w:asciiTheme="minorHAnsi" w:hAnsiTheme="minorHAnsi" w:cstheme="minorHAnsi"/>
          <w:bCs/>
        </w:rPr>
        <w:t>of their students, and promote greater</w:t>
      </w:r>
      <w:r w:rsidR="007F4238" w:rsidRPr="007F4238">
        <w:rPr>
          <w:rFonts w:asciiTheme="minorHAnsi" w:hAnsiTheme="minorHAnsi" w:cstheme="minorHAnsi"/>
          <w:bCs/>
          <w:color w:val="FF0000"/>
        </w:rPr>
        <w:t xml:space="preserve"> </w:t>
      </w:r>
      <w:r w:rsidR="005A4814" w:rsidRPr="00FE6CC7">
        <w:rPr>
          <w:rFonts w:asciiTheme="minorHAnsi" w:hAnsiTheme="minorHAnsi" w:cstheme="minorHAnsi"/>
          <w:bCs/>
        </w:rPr>
        <w:t xml:space="preserve">student outcomes. </w:t>
      </w:r>
    </w:p>
    <w:p w:rsidR="006C1FE0" w:rsidRDefault="006C1FE0" w:rsidP="008B4AC2">
      <w:pPr>
        <w:rPr>
          <w:rFonts w:asciiTheme="minorHAnsi" w:hAnsiTheme="minorHAnsi" w:cstheme="minorHAnsi"/>
          <w:bCs/>
        </w:rPr>
      </w:pPr>
    </w:p>
    <w:p w:rsidR="00D85B80" w:rsidRDefault="006C1FE0" w:rsidP="00645550">
      <w:pPr>
        <w:spacing w:beforeLines="1" w:afterLines="1"/>
        <w:ind w:right="-180"/>
        <w:rPr>
          <w:rFonts w:asciiTheme="minorHAnsi" w:eastAsiaTheme="minorHAnsi" w:hAnsiTheme="minorHAnsi" w:cs="Times New Roman"/>
          <w:i/>
          <w:iCs/>
          <w:szCs w:val="14"/>
        </w:rPr>
      </w:pPr>
      <w:r w:rsidRPr="00DD510B">
        <w:rPr>
          <w:rFonts w:asciiTheme="minorHAnsi" w:eastAsiaTheme="minorHAnsi" w:hAnsiTheme="minorHAnsi" w:cs="Times New Roman"/>
          <w:i/>
          <w:iCs/>
          <w:szCs w:val="14"/>
        </w:rPr>
        <w:t>“I applaud Summer Institutes’ vision for providing quality staff development that nurtures the unique talents of each individual teacher.”</w:t>
      </w:r>
      <w:r>
        <w:rPr>
          <w:rFonts w:asciiTheme="minorHAnsi" w:eastAsiaTheme="minorHAnsi" w:hAnsiTheme="minorHAnsi" w:cs="Times New Roman"/>
          <w:i/>
          <w:iCs/>
          <w:szCs w:val="14"/>
        </w:rPr>
        <w:t xml:space="preserve"> </w:t>
      </w:r>
    </w:p>
    <w:p w:rsidR="00682E44" w:rsidRPr="006C1FE0" w:rsidRDefault="006C1FE0" w:rsidP="00645550">
      <w:pPr>
        <w:spacing w:beforeLines="1" w:afterLines="1"/>
        <w:ind w:right="-180"/>
        <w:rPr>
          <w:rFonts w:asciiTheme="minorHAnsi" w:eastAsiaTheme="minorHAnsi" w:hAnsiTheme="minorHAnsi" w:cs="Times New Roman"/>
          <w:szCs w:val="20"/>
        </w:rPr>
      </w:pPr>
      <w:r w:rsidRPr="00DD510B">
        <w:rPr>
          <w:rFonts w:asciiTheme="minorHAnsi" w:eastAsiaTheme="minorHAnsi" w:hAnsiTheme="minorHAnsi" w:cs="Times New Roman"/>
          <w:b/>
          <w:iCs/>
          <w:szCs w:val="14"/>
        </w:rPr>
        <w:t xml:space="preserve">Tom Changnon, </w:t>
      </w:r>
      <w:r w:rsidR="00D85B80">
        <w:rPr>
          <w:rFonts w:asciiTheme="minorHAnsi" w:eastAsiaTheme="minorHAnsi" w:hAnsiTheme="minorHAnsi" w:cs="Times New Roman"/>
          <w:b/>
          <w:iCs/>
          <w:szCs w:val="14"/>
        </w:rPr>
        <w:t xml:space="preserve">former elected </w:t>
      </w:r>
      <w:r w:rsidRPr="00DD510B">
        <w:rPr>
          <w:rFonts w:asciiTheme="minorHAnsi" w:eastAsiaTheme="minorHAnsi" w:hAnsiTheme="minorHAnsi" w:cs="Times New Roman"/>
          <w:b/>
          <w:iCs/>
          <w:szCs w:val="14"/>
        </w:rPr>
        <w:t>S</w:t>
      </w:r>
      <w:r w:rsidR="00D85B80">
        <w:rPr>
          <w:rFonts w:asciiTheme="minorHAnsi" w:eastAsiaTheme="minorHAnsi" w:hAnsiTheme="minorHAnsi" w:cs="Times New Roman"/>
          <w:b/>
          <w:iCs/>
          <w:szCs w:val="14"/>
        </w:rPr>
        <w:t xml:space="preserve">tanislaus </w:t>
      </w:r>
      <w:r w:rsidRPr="00DD510B">
        <w:rPr>
          <w:rFonts w:asciiTheme="minorHAnsi" w:eastAsiaTheme="minorHAnsi" w:hAnsiTheme="minorHAnsi" w:cs="Times New Roman"/>
          <w:b/>
          <w:iCs/>
          <w:szCs w:val="14"/>
        </w:rPr>
        <w:t>C</w:t>
      </w:r>
      <w:r w:rsidR="00D85B80">
        <w:rPr>
          <w:rFonts w:asciiTheme="minorHAnsi" w:eastAsiaTheme="minorHAnsi" w:hAnsiTheme="minorHAnsi" w:cs="Times New Roman"/>
          <w:b/>
          <w:iCs/>
          <w:szCs w:val="14"/>
        </w:rPr>
        <w:t xml:space="preserve">ounty </w:t>
      </w:r>
      <w:r w:rsidRPr="00DD510B">
        <w:rPr>
          <w:rFonts w:asciiTheme="minorHAnsi" w:eastAsiaTheme="minorHAnsi" w:hAnsiTheme="minorHAnsi" w:cs="Times New Roman"/>
          <w:b/>
          <w:iCs/>
          <w:szCs w:val="14"/>
        </w:rPr>
        <w:t>O</w:t>
      </w:r>
      <w:r w:rsidR="00D85B80">
        <w:rPr>
          <w:rFonts w:asciiTheme="minorHAnsi" w:eastAsiaTheme="minorHAnsi" w:hAnsiTheme="minorHAnsi" w:cs="Times New Roman"/>
          <w:b/>
          <w:iCs/>
          <w:szCs w:val="14"/>
        </w:rPr>
        <w:t xml:space="preserve">ffice of </w:t>
      </w:r>
      <w:r w:rsidRPr="00DD510B">
        <w:rPr>
          <w:rFonts w:asciiTheme="minorHAnsi" w:eastAsiaTheme="minorHAnsi" w:hAnsiTheme="minorHAnsi" w:cs="Times New Roman"/>
          <w:b/>
          <w:iCs/>
          <w:szCs w:val="14"/>
        </w:rPr>
        <w:t>E</w:t>
      </w:r>
      <w:r w:rsidR="00D85B80">
        <w:rPr>
          <w:rFonts w:asciiTheme="minorHAnsi" w:eastAsiaTheme="minorHAnsi" w:hAnsiTheme="minorHAnsi" w:cs="Times New Roman"/>
          <w:b/>
          <w:iCs/>
          <w:szCs w:val="14"/>
        </w:rPr>
        <w:t>ducation</w:t>
      </w:r>
      <w:r w:rsidRPr="00DD510B">
        <w:rPr>
          <w:rFonts w:asciiTheme="minorHAnsi" w:eastAsiaTheme="minorHAnsi" w:hAnsiTheme="minorHAnsi" w:cs="Times New Roman"/>
          <w:b/>
          <w:iCs/>
          <w:szCs w:val="14"/>
        </w:rPr>
        <w:t xml:space="preserve"> Superintendent</w:t>
      </w:r>
      <w:r>
        <w:rPr>
          <w:rFonts w:asciiTheme="minorHAnsi" w:eastAsiaTheme="minorHAnsi" w:hAnsiTheme="minorHAnsi" w:cs="Times New Roman"/>
          <w:i/>
          <w:iCs/>
          <w:szCs w:val="14"/>
        </w:rPr>
        <w:t xml:space="preserve"> </w:t>
      </w:r>
      <w:r w:rsidRPr="00DD510B">
        <w:rPr>
          <w:rFonts w:ascii="Apple Symbols" w:eastAsiaTheme="minorHAnsi" w:hAnsi="Apple Symbols" w:cs="Apple Symbols"/>
          <w:i/>
          <w:iCs/>
          <w:szCs w:val="14"/>
        </w:rPr>
        <w:t>􏰅􏰉􏰓􏰂􏰇􏰍􏰉􏰏􏰇􏰄􏰔􏰃􏰏􏰓􏰅􏰊􏰄􏰕􏰋􏰆􏰌􏰖􏰄􏰃􏰋􏰄􏰗􏰈􏰏􏰌􏰉􏰅􏰂􏰃􏰓􏰘􏰄􏰔􏰙􏰄</w:t>
      </w:r>
      <w:r w:rsidRPr="00DD510B">
        <w:rPr>
          <w:rFonts w:asciiTheme="minorHAnsi" w:eastAsiaTheme="minorHAnsi" w:hAnsiTheme="minorHAnsi" w:cs="Times New Roman"/>
          <w:i/>
          <w:iCs/>
          <w:szCs w:val="14"/>
        </w:rPr>
        <w:t xml:space="preserve"> </w:t>
      </w:r>
    </w:p>
    <w:p w:rsidR="008B4AC2" w:rsidRDefault="008B4AC2" w:rsidP="008B4AC2">
      <w:pPr>
        <w:widowControl w:val="0"/>
        <w:autoSpaceDE w:val="0"/>
        <w:autoSpaceDN w:val="0"/>
        <w:adjustRightInd w:val="0"/>
        <w:rPr>
          <w:szCs w:val="38"/>
        </w:rPr>
      </w:pPr>
    </w:p>
    <w:p w:rsidR="00C24772" w:rsidRPr="008D569F" w:rsidRDefault="00C24772" w:rsidP="00540F4F">
      <w:pPr>
        <w:widowControl w:val="0"/>
        <w:autoSpaceDE w:val="0"/>
        <w:autoSpaceDN w:val="0"/>
        <w:adjustRightInd w:val="0"/>
        <w:outlineLvl w:val="0"/>
        <w:rPr>
          <w:b/>
          <w:szCs w:val="38"/>
        </w:rPr>
      </w:pPr>
      <w:r w:rsidRPr="008D569F">
        <w:rPr>
          <w:b/>
          <w:szCs w:val="38"/>
        </w:rPr>
        <w:t>Learning Objectives</w:t>
      </w:r>
    </w:p>
    <w:p w:rsidR="00A63C15" w:rsidRPr="00A14E5D" w:rsidRDefault="00A63C15" w:rsidP="008D569F">
      <w:pPr>
        <w:rPr>
          <w:rFonts w:asciiTheme="minorHAnsi" w:eastAsiaTheme="minorHAnsi" w:hAnsiTheme="minorHAnsi" w:cstheme="minorHAnsi"/>
          <w:color w:val="222222"/>
        </w:rPr>
      </w:pPr>
      <w:r w:rsidRPr="00A14E5D">
        <w:rPr>
          <w:rFonts w:asciiTheme="minorHAnsi" w:eastAsiaTheme="minorHAnsi" w:hAnsiTheme="minorHAnsi" w:cstheme="minorHAnsi"/>
          <w:color w:val="222222"/>
        </w:rPr>
        <w:t xml:space="preserve">The relationship between professional learning and student results requires “standards-based professional learning, which creates and supports the changes in educator knowledge, skills, and dispositions, which effect the change in educator practice which in turn creates change in student results” (Standards for Professional Learning, </w:t>
      </w:r>
      <w:hyperlink r:id="rId8" w:history="1">
        <w:r w:rsidRPr="00FE6CC7">
          <w:rPr>
            <w:rFonts w:asciiTheme="minorHAnsi" w:eastAsiaTheme="minorHAnsi" w:hAnsiTheme="minorHAnsi" w:cstheme="minorHAnsi"/>
            <w:color w:val="0000FF" w:themeColor="hyperlink"/>
            <w:u w:val="single"/>
          </w:rPr>
          <w:t>www.learningforward.org</w:t>
        </w:r>
      </w:hyperlink>
      <w:r w:rsidRPr="00A14E5D">
        <w:rPr>
          <w:rFonts w:asciiTheme="minorHAnsi" w:eastAsiaTheme="minorHAnsi" w:hAnsiTheme="minorHAnsi" w:cstheme="minorHAnsi"/>
          <w:color w:val="222222"/>
        </w:rPr>
        <w:t xml:space="preserve">). </w:t>
      </w:r>
    </w:p>
    <w:p w:rsidR="008D569F" w:rsidRPr="00FE6CC7" w:rsidRDefault="008D569F" w:rsidP="00A63C15">
      <w:pPr>
        <w:widowControl w:val="0"/>
        <w:autoSpaceDE w:val="0"/>
        <w:autoSpaceDN w:val="0"/>
        <w:adjustRightInd w:val="0"/>
      </w:pPr>
    </w:p>
    <w:p w:rsidR="004F3178" w:rsidRDefault="004F3178" w:rsidP="004D1DE9">
      <w:pPr>
        <w:widowControl w:val="0"/>
        <w:autoSpaceDE w:val="0"/>
        <w:autoSpaceDN w:val="0"/>
        <w:adjustRightInd w:val="0"/>
        <w:rPr>
          <w:rFonts w:asciiTheme="minorHAnsi" w:hAnsiTheme="minorHAnsi" w:cstheme="minorHAnsi"/>
        </w:rPr>
      </w:pPr>
    </w:p>
    <w:p w:rsidR="004F3178" w:rsidRDefault="004F3178" w:rsidP="004D1DE9">
      <w:pPr>
        <w:widowControl w:val="0"/>
        <w:autoSpaceDE w:val="0"/>
        <w:autoSpaceDN w:val="0"/>
        <w:adjustRightInd w:val="0"/>
        <w:rPr>
          <w:rFonts w:asciiTheme="minorHAnsi" w:hAnsiTheme="minorHAnsi" w:cstheme="minorHAnsi"/>
        </w:rPr>
      </w:pPr>
    </w:p>
    <w:p w:rsidR="004F3178" w:rsidRDefault="004F3178" w:rsidP="004D1DE9">
      <w:pPr>
        <w:widowControl w:val="0"/>
        <w:autoSpaceDE w:val="0"/>
        <w:autoSpaceDN w:val="0"/>
        <w:adjustRightInd w:val="0"/>
        <w:rPr>
          <w:rFonts w:asciiTheme="minorHAnsi" w:hAnsiTheme="minorHAnsi" w:cstheme="minorHAnsi"/>
        </w:rPr>
      </w:pPr>
    </w:p>
    <w:p w:rsidR="004F3178" w:rsidRDefault="004F3178" w:rsidP="004D1DE9">
      <w:pPr>
        <w:widowControl w:val="0"/>
        <w:autoSpaceDE w:val="0"/>
        <w:autoSpaceDN w:val="0"/>
        <w:adjustRightInd w:val="0"/>
        <w:rPr>
          <w:rFonts w:asciiTheme="minorHAnsi" w:hAnsiTheme="minorHAnsi" w:cstheme="minorHAnsi"/>
        </w:rPr>
      </w:pPr>
    </w:p>
    <w:p w:rsidR="00535B26" w:rsidRDefault="008D569F" w:rsidP="004D1DE9">
      <w:pPr>
        <w:widowControl w:val="0"/>
        <w:autoSpaceDE w:val="0"/>
        <w:autoSpaceDN w:val="0"/>
        <w:adjustRightInd w:val="0"/>
        <w:rPr>
          <w:rFonts w:asciiTheme="minorHAnsi" w:hAnsiTheme="minorHAnsi" w:cstheme="minorHAnsi"/>
          <w:b/>
        </w:rPr>
      </w:pPr>
      <w:r w:rsidRPr="006E4964">
        <w:rPr>
          <w:rFonts w:asciiTheme="minorHAnsi" w:hAnsiTheme="minorHAnsi" w:cstheme="minorHAnsi"/>
          <w:b/>
        </w:rPr>
        <w:t xml:space="preserve">Participants </w:t>
      </w:r>
      <w:r w:rsidR="006E4964" w:rsidRPr="006E4964">
        <w:rPr>
          <w:rFonts w:asciiTheme="minorHAnsi" w:hAnsiTheme="minorHAnsi" w:cstheme="minorHAnsi"/>
          <w:b/>
        </w:rPr>
        <w:t xml:space="preserve">in </w:t>
      </w:r>
      <w:r w:rsidR="00535B26">
        <w:rPr>
          <w:rFonts w:asciiTheme="minorHAnsi" w:hAnsiTheme="minorHAnsi" w:cstheme="minorHAnsi"/>
          <w:b/>
        </w:rPr>
        <w:t>Eugene, Redmond, Moses lake and Livonia</w:t>
      </w:r>
      <w:r w:rsidR="006E4964" w:rsidRPr="006E4964">
        <w:rPr>
          <w:rFonts w:asciiTheme="minorHAnsi" w:hAnsiTheme="minorHAnsi" w:cstheme="minorHAnsi"/>
          <w:b/>
        </w:rPr>
        <w:t xml:space="preserve"> will focus on</w:t>
      </w:r>
      <w:r w:rsidR="00535B26">
        <w:rPr>
          <w:rFonts w:asciiTheme="minorHAnsi" w:hAnsiTheme="minorHAnsi" w:cstheme="minorHAnsi"/>
          <w:b/>
        </w:rPr>
        <w:t>:</w:t>
      </w:r>
    </w:p>
    <w:p w:rsidR="006E4964" w:rsidRPr="006E4964" w:rsidRDefault="00535B26" w:rsidP="004D1DE9">
      <w:pPr>
        <w:widowControl w:val="0"/>
        <w:autoSpaceDE w:val="0"/>
        <w:autoSpaceDN w:val="0"/>
        <w:adjustRightInd w:val="0"/>
        <w:rPr>
          <w:rFonts w:asciiTheme="minorHAnsi" w:hAnsiTheme="minorHAnsi" w:cstheme="minorHAnsi"/>
          <w:b/>
        </w:rPr>
      </w:pPr>
      <w:r w:rsidRPr="005D07D5">
        <w:rPr>
          <w:rFonts w:ascii="Helvetica" w:hAnsi="Helvetica" w:cs="Arial"/>
          <w:color w:val="0000FF"/>
          <w:sz w:val="20"/>
          <w:szCs w:val="20"/>
        </w:rPr>
        <w:t>“</w:t>
      </w:r>
      <w:r>
        <w:rPr>
          <w:rFonts w:ascii="Helvetica" w:hAnsi="Helvetica" w:cs="Arial"/>
          <w:color w:val="0000FF"/>
          <w:sz w:val="20"/>
          <w:szCs w:val="20"/>
        </w:rPr>
        <w:t>Student Engagement, Enriching the Learning Environment.”</w:t>
      </w:r>
    </w:p>
    <w:p w:rsidR="006E4964" w:rsidRDefault="006E4964" w:rsidP="004D1DE9">
      <w:pPr>
        <w:widowControl w:val="0"/>
        <w:autoSpaceDE w:val="0"/>
        <w:autoSpaceDN w:val="0"/>
        <w:adjustRightInd w:val="0"/>
        <w:rPr>
          <w:rFonts w:asciiTheme="minorHAnsi" w:hAnsiTheme="minorHAnsi" w:cstheme="minorHAnsi"/>
        </w:rPr>
      </w:pPr>
    </w:p>
    <w:p w:rsidR="004D1DE9" w:rsidRDefault="006E4964" w:rsidP="004D1DE9">
      <w:pPr>
        <w:widowControl w:val="0"/>
        <w:autoSpaceDE w:val="0"/>
        <w:autoSpaceDN w:val="0"/>
        <w:adjustRightInd w:val="0"/>
        <w:rPr>
          <w:rFonts w:asciiTheme="minorHAnsi" w:hAnsiTheme="minorHAnsi" w:cstheme="minorHAnsi"/>
        </w:rPr>
      </w:pPr>
      <w:r>
        <w:rPr>
          <w:rFonts w:asciiTheme="minorHAnsi" w:hAnsiTheme="minorHAnsi" w:cstheme="minorHAnsi"/>
        </w:rPr>
        <w:t>Included at all Summer Institutes sessions are a combination of the following</w:t>
      </w:r>
      <w:r w:rsidR="00C24772" w:rsidRPr="00FE6CC7">
        <w:rPr>
          <w:rFonts w:asciiTheme="minorHAnsi" w:hAnsiTheme="minorHAnsi" w:cstheme="minorHAnsi"/>
        </w:rPr>
        <w:t>:</w:t>
      </w:r>
    </w:p>
    <w:p w:rsidR="004D1DE9" w:rsidRDefault="004D1DE9" w:rsidP="004D1DE9">
      <w:pPr>
        <w:widowControl w:val="0"/>
        <w:autoSpaceDE w:val="0"/>
        <w:autoSpaceDN w:val="0"/>
        <w:adjustRightInd w:val="0"/>
        <w:rPr>
          <w:rFonts w:asciiTheme="minorHAnsi" w:hAnsiTheme="minorHAnsi" w:cstheme="minorHAnsi"/>
        </w:rPr>
      </w:pPr>
    </w:p>
    <w:p w:rsidR="00760CC3" w:rsidRPr="00730D28" w:rsidRDefault="00C24772" w:rsidP="002E04DD">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Learn best practices and current research to support teaching, student learn</w:t>
      </w:r>
      <w:r w:rsidR="00780BE4" w:rsidRPr="00730D28">
        <w:rPr>
          <w:rFonts w:asciiTheme="minorHAnsi" w:hAnsiTheme="minorHAnsi" w:cstheme="minorHAnsi"/>
        </w:rPr>
        <w:t>ing, and leadership principles.</w:t>
      </w:r>
    </w:p>
    <w:p w:rsidR="00C24772" w:rsidRPr="00730D28" w:rsidRDefault="00760CC3" w:rsidP="002E04DD">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 xml:space="preserve">Understand that grit includes motivation, hard work and </w:t>
      </w:r>
      <w:r w:rsidR="00313B90">
        <w:rPr>
          <w:rFonts w:asciiTheme="minorHAnsi" w:hAnsiTheme="minorHAnsi" w:cstheme="minorHAnsi"/>
        </w:rPr>
        <w:t xml:space="preserve">a never give up attitude </w:t>
      </w:r>
      <w:r w:rsidRPr="00730D28">
        <w:rPr>
          <w:rFonts w:asciiTheme="minorHAnsi" w:hAnsiTheme="minorHAnsi" w:cstheme="minorHAnsi"/>
        </w:rPr>
        <w:t>increase</w:t>
      </w:r>
      <w:r w:rsidR="00313B90">
        <w:rPr>
          <w:rFonts w:asciiTheme="minorHAnsi" w:hAnsiTheme="minorHAnsi" w:cstheme="minorHAnsi"/>
        </w:rPr>
        <w:t>s</w:t>
      </w:r>
      <w:r w:rsidRPr="00730D28">
        <w:rPr>
          <w:rFonts w:asciiTheme="minorHAnsi" w:hAnsiTheme="minorHAnsi" w:cstheme="minorHAnsi"/>
        </w:rPr>
        <w:t xml:space="preserve"> full potential.</w:t>
      </w:r>
    </w:p>
    <w:p w:rsidR="00760CC3" w:rsidRPr="00730D28" w:rsidRDefault="00C24772"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 xml:space="preserve">Gain new </w:t>
      </w:r>
      <w:r w:rsidR="00A85B8F">
        <w:rPr>
          <w:rFonts w:asciiTheme="minorHAnsi" w:hAnsiTheme="minorHAnsi" w:cstheme="minorHAnsi"/>
        </w:rPr>
        <w:t>20</w:t>
      </w:r>
      <w:r w:rsidR="00816911">
        <w:rPr>
          <w:rFonts w:asciiTheme="minorHAnsi" w:hAnsiTheme="minorHAnsi" w:cstheme="minorHAnsi"/>
        </w:rPr>
        <w:t>20</w:t>
      </w:r>
      <w:r w:rsidR="00BD5D2D" w:rsidRPr="00730D28">
        <w:rPr>
          <w:rFonts w:asciiTheme="minorHAnsi" w:hAnsiTheme="minorHAnsi" w:cstheme="minorHAnsi"/>
        </w:rPr>
        <w:t xml:space="preserve"> </w:t>
      </w:r>
      <w:r w:rsidRPr="00730D28">
        <w:rPr>
          <w:rFonts w:asciiTheme="minorHAnsi" w:hAnsiTheme="minorHAnsi" w:cstheme="minorHAnsi"/>
        </w:rPr>
        <w:t xml:space="preserve">course curriculum ideas from experiential </w:t>
      </w:r>
      <w:r w:rsidR="00D85B80" w:rsidRPr="00730D28">
        <w:rPr>
          <w:rFonts w:asciiTheme="minorHAnsi" w:hAnsiTheme="minorHAnsi" w:cstheme="minorHAnsi"/>
        </w:rPr>
        <w:t>field-based</w:t>
      </w:r>
      <w:r w:rsidRPr="00730D28">
        <w:rPr>
          <w:rFonts w:asciiTheme="minorHAnsi" w:hAnsiTheme="minorHAnsi" w:cstheme="minorHAnsi"/>
        </w:rPr>
        <w:t xml:space="preserve"> learning activities</w:t>
      </w:r>
      <w:r w:rsidR="007041B0" w:rsidRPr="00730D28">
        <w:rPr>
          <w:rFonts w:asciiTheme="minorHAnsi" w:hAnsiTheme="minorHAnsi" w:cstheme="minorHAnsi"/>
        </w:rPr>
        <w:t xml:space="preserve"> during </w:t>
      </w:r>
      <w:r w:rsidR="00760CC3" w:rsidRPr="00730D28">
        <w:rPr>
          <w:rFonts w:asciiTheme="minorHAnsi" w:hAnsiTheme="minorHAnsi" w:cstheme="minorHAnsi"/>
        </w:rPr>
        <w:t xml:space="preserve">our </w:t>
      </w:r>
      <w:r w:rsidR="007041B0" w:rsidRPr="00730D28">
        <w:rPr>
          <w:rFonts w:asciiTheme="minorHAnsi" w:hAnsiTheme="minorHAnsi" w:cstheme="minorHAnsi"/>
        </w:rPr>
        <w:t>Place Based Education Day</w:t>
      </w:r>
      <w:r w:rsidR="00760CC3" w:rsidRPr="00730D28">
        <w:rPr>
          <w:rFonts w:asciiTheme="minorHAnsi" w:hAnsiTheme="minorHAnsi" w:cstheme="minorHAnsi"/>
        </w:rPr>
        <w:t>, encouraging partnerships with our diverse communit</w:t>
      </w:r>
      <w:r w:rsidR="00816911">
        <w:rPr>
          <w:rFonts w:asciiTheme="minorHAnsi" w:hAnsiTheme="minorHAnsi" w:cstheme="minorHAnsi"/>
        </w:rPr>
        <w:t>ies</w:t>
      </w:r>
      <w:r w:rsidR="00CF363E" w:rsidRPr="00730D28">
        <w:rPr>
          <w:rFonts w:asciiTheme="minorHAnsi" w:hAnsiTheme="minorHAnsi" w:cstheme="minorHAnsi"/>
        </w:rPr>
        <w:t xml:space="preserve"> and enhance communications with local business/organizations.</w:t>
      </w:r>
    </w:p>
    <w:p w:rsidR="00C24772" w:rsidRPr="00730D28" w:rsidRDefault="00760CC3"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Understan</w:t>
      </w:r>
      <w:r w:rsidR="006A4417">
        <w:rPr>
          <w:rFonts w:asciiTheme="minorHAnsi" w:hAnsiTheme="minorHAnsi" w:cstheme="minorHAnsi"/>
        </w:rPr>
        <w:t>d that ‘</w:t>
      </w:r>
      <w:r w:rsidR="00816911">
        <w:rPr>
          <w:rFonts w:asciiTheme="minorHAnsi" w:hAnsiTheme="minorHAnsi" w:cstheme="minorHAnsi"/>
        </w:rPr>
        <w:t>R</w:t>
      </w:r>
      <w:r w:rsidR="006A4417">
        <w:rPr>
          <w:rFonts w:asciiTheme="minorHAnsi" w:hAnsiTheme="minorHAnsi" w:cstheme="minorHAnsi"/>
        </w:rPr>
        <w:t>elationships” is the mo</w:t>
      </w:r>
      <w:r w:rsidRPr="00730D28">
        <w:rPr>
          <w:rFonts w:asciiTheme="minorHAnsi" w:hAnsiTheme="minorHAnsi" w:cstheme="minorHAnsi"/>
        </w:rPr>
        <w:t>st important “R” in education because it builds trust, honesty and integrity with all students.</w:t>
      </w:r>
    </w:p>
    <w:p w:rsidR="00C24772" w:rsidRPr="00730D28" w:rsidRDefault="00C24772"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 xml:space="preserve">Learn new </w:t>
      </w:r>
      <w:r w:rsidR="007041B0" w:rsidRPr="00730D28">
        <w:rPr>
          <w:rFonts w:asciiTheme="minorHAnsi" w:hAnsiTheme="minorHAnsi" w:cstheme="minorHAnsi"/>
        </w:rPr>
        <w:t>teaching/</w:t>
      </w:r>
      <w:r w:rsidRPr="00730D28">
        <w:rPr>
          <w:rFonts w:asciiTheme="minorHAnsi" w:hAnsiTheme="minorHAnsi" w:cstheme="minorHAnsi"/>
        </w:rPr>
        <w:t>coaching techniques to develop positive relationships with students, parents, and staff</w:t>
      </w:r>
      <w:r w:rsidR="00760CC3" w:rsidRPr="00730D28">
        <w:rPr>
          <w:rFonts w:asciiTheme="minorHAnsi" w:hAnsiTheme="minorHAnsi" w:cstheme="minorHAnsi"/>
        </w:rPr>
        <w:t xml:space="preserve"> </w:t>
      </w:r>
      <w:r w:rsidR="004D1DE9" w:rsidRPr="00730D28">
        <w:rPr>
          <w:rFonts w:asciiTheme="minorHAnsi" w:hAnsiTheme="minorHAnsi" w:cstheme="minorHAnsi"/>
        </w:rPr>
        <w:t>in a “safe environ</w:t>
      </w:r>
      <w:r w:rsidR="00760CC3" w:rsidRPr="00730D28">
        <w:rPr>
          <w:rFonts w:asciiTheme="minorHAnsi" w:hAnsiTheme="minorHAnsi" w:cstheme="minorHAnsi"/>
        </w:rPr>
        <w:t>ment”</w:t>
      </w:r>
      <w:r w:rsidRPr="00730D28">
        <w:rPr>
          <w:rFonts w:asciiTheme="minorHAnsi" w:hAnsiTheme="minorHAnsi" w:cstheme="minorHAnsi"/>
        </w:rPr>
        <w:t>.</w:t>
      </w:r>
    </w:p>
    <w:p w:rsidR="00C24772" w:rsidRPr="00730D28" w:rsidRDefault="00C24772"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Update technology skills to use successfully in the classroom.</w:t>
      </w:r>
    </w:p>
    <w:p w:rsidR="00CF363E" w:rsidRPr="00730D28" w:rsidRDefault="00C24772"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Gain a broad knowledge of interdisciplinary topics and how to implement interdisciplinary studies into the curriculum.</w:t>
      </w:r>
    </w:p>
    <w:p w:rsidR="00C24772" w:rsidRPr="00730D28" w:rsidRDefault="00760CC3" w:rsidP="00C24772">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Role model “Whole Education” to help students excel.</w:t>
      </w:r>
    </w:p>
    <w:p w:rsidR="00CF363E" w:rsidRPr="00730D28" w:rsidRDefault="00C24772" w:rsidP="00CF363E">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Evaluate educational opportunities and be better prepared to develop lessons that allow for alignment with ever evolving state standards.</w:t>
      </w:r>
    </w:p>
    <w:p w:rsidR="008D569F" w:rsidRPr="00730D28" w:rsidRDefault="00CF363E" w:rsidP="00C44367">
      <w:pPr>
        <w:widowControl w:val="0"/>
        <w:numPr>
          <w:ilvl w:val="1"/>
          <w:numId w:val="1"/>
        </w:numPr>
        <w:autoSpaceDE w:val="0"/>
        <w:autoSpaceDN w:val="0"/>
        <w:adjustRightInd w:val="0"/>
        <w:rPr>
          <w:rFonts w:asciiTheme="minorHAnsi" w:hAnsiTheme="minorHAnsi" w:cstheme="minorHAnsi"/>
        </w:rPr>
      </w:pPr>
      <w:r w:rsidRPr="00730D28">
        <w:rPr>
          <w:rFonts w:asciiTheme="minorHAnsi" w:hAnsiTheme="minorHAnsi" w:cstheme="minorHAnsi"/>
        </w:rPr>
        <w:t xml:space="preserve">Participate in </w:t>
      </w:r>
      <w:r w:rsidRPr="00730D28">
        <w:rPr>
          <w:rFonts w:ascii="Arial" w:hAnsi="Arial" w:cs="Arial"/>
          <w:sz w:val="22"/>
          <w:szCs w:val="22"/>
        </w:rPr>
        <w:t xml:space="preserve">professional </w:t>
      </w:r>
      <w:r w:rsidR="00C44367" w:rsidRPr="00730D28">
        <w:rPr>
          <w:rFonts w:ascii="Arial" w:hAnsi="Arial" w:cs="Arial"/>
          <w:sz w:val="22"/>
          <w:szCs w:val="22"/>
        </w:rPr>
        <w:t>development that includes PLC collaboration time</w:t>
      </w:r>
      <w:r w:rsidRPr="00730D28">
        <w:rPr>
          <w:rFonts w:ascii="Arial" w:hAnsi="Arial" w:cs="Arial"/>
          <w:sz w:val="22"/>
          <w:szCs w:val="22"/>
        </w:rPr>
        <w:t xml:space="preserve"> to </w:t>
      </w:r>
      <w:r w:rsidR="00C44367" w:rsidRPr="00730D28">
        <w:rPr>
          <w:rFonts w:ascii="Arial" w:hAnsi="Arial" w:cs="Arial"/>
          <w:sz w:val="22"/>
          <w:szCs w:val="22"/>
        </w:rPr>
        <w:t xml:space="preserve">discuss </w:t>
      </w:r>
      <w:r w:rsidR="002134C7" w:rsidRPr="00730D28">
        <w:rPr>
          <w:rFonts w:ascii="Arial" w:hAnsi="Arial" w:cs="Arial"/>
          <w:sz w:val="22"/>
          <w:szCs w:val="22"/>
        </w:rPr>
        <w:t xml:space="preserve">appropriate pacing, </w:t>
      </w:r>
      <w:r w:rsidRPr="00730D28">
        <w:rPr>
          <w:rFonts w:ascii="Arial" w:hAnsi="Arial" w:cs="Arial"/>
          <w:sz w:val="22"/>
          <w:szCs w:val="22"/>
        </w:rPr>
        <w:t xml:space="preserve">differentiate instruction and </w:t>
      </w:r>
      <w:r w:rsidR="002134C7" w:rsidRPr="00730D28">
        <w:rPr>
          <w:rFonts w:ascii="Arial" w:hAnsi="Arial" w:cs="Arial"/>
          <w:sz w:val="22"/>
          <w:szCs w:val="22"/>
        </w:rPr>
        <w:t xml:space="preserve">scaffolding </w:t>
      </w:r>
      <w:r w:rsidR="00C44367" w:rsidRPr="00730D28">
        <w:rPr>
          <w:rFonts w:ascii="Arial" w:hAnsi="Arial" w:cs="Arial"/>
          <w:sz w:val="22"/>
          <w:szCs w:val="22"/>
        </w:rPr>
        <w:t xml:space="preserve">to </w:t>
      </w:r>
      <w:r w:rsidRPr="00730D28">
        <w:rPr>
          <w:rFonts w:ascii="Arial" w:hAnsi="Arial" w:cs="Arial"/>
          <w:sz w:val="22"/>
          <w:szCs w:val="22"/>
        </w:rPr>
        <w:t>actively engage students in an environment that fosters learning.</w:t>
      </w:r>
    </w:p>
    <w:p w:rsidR="008D569F" w:rsidRPr="00730D28" w:rsidRDefault="008D569F" w:rsidP="008D569F">
      <w:pPr>
        <w:widowControl w:val="0"/>
        <w:numPr>
          <w:ilvl w:val="1"/>
          <w:numId w:val="1"/>
        </w:numPr>
        <w:autoSpaceDE w:val="0"/>
        <w:autoSpaceDN w:val="0"/>
        <w:adjustRightInd w:val="0"/>
        <w:rPr>
          <w:rFonts w:asciiTheme="minorHAnsi" w:hAnsiTheme="minorHAnsi" w:cstheme="minorHAnsi"/>
        </w:rPr>
      </w:pPr>
      <w:r w:rsidRPr="00730D28">
        <w:rPr>
          <w:rFonts w:asciiTheme="minorHAnsi" w:eastAsiaTheme="minorHAnsi" w:hAnsiTheme="minorHAnsi" w:cstheme="minorHAnsi"/>
        </w:rPr>
        <w:t xml:space="preserve">Focus efforts and outcomes towards growth in the Professional </w:t>
      </w:r>
      <w:r w:rsidR="002E04DD" w:rsidRPr="00730D28">
        <w:rPr>
          <w:rFonts w:asciiTheme="minorHAnsi" w:eastAsiaTheme="minorHAnsi" w:hAnsiTheme="minorHAnsi" w:cstheme="minorHAnsi"/>
        </w:rPr>
        <w:t xml:space="preserve">Teaching </w:t>
      </w:r>
      <w:r w:rsidRPr="00730D28">
        <w:rPr>
          <w:rFonts w:asciiTheme="minorHAnsi" w:eastAsiaTheme="minorHAnsi" w:hAnsiTheme="minorHAnsi" w:cstheme="minorHAnsi"/>
        </w:rPr>
        <w:t>Standards of: The Learner and Learning,</w:t>
      </w:r>
      <w:r w:rsidRPr="00730D28">
        <w:rPr>
          <w:rFonts w:asciiTheme="minorHAnsi" w:hAnsiTheme="minorHAnsi" w:cstheme="minorHAnsi"/>
        </w:rPr>
        <w:t xml:space="preserve"> </w:t>
      </w:r>
      <w:r w:rsidRPr="00730D28">
        <w:rPr>
          <w:rFonts w:asciiTheme="minorHAnsi" w:eastAsiaTheme="minorHAnsi" w:hAnsiTheme="minorHAnsi" w:cstheme="minorHAnsi"/>
        </w:rPr>
        <w:t>Content Knowledge,</w:t>
      </w:r>
      <w:r w:rsidRPr="00730D28">
        <w:rPr>
          <w:rFonts w:asciiTheme="minorHAnsi" w:hAnsiTheme="minorHAnsi" w:cstheme="minorHAnsi"/>
        </w:rPr>
        <w:t xml:space="preserve"> </w:t>
      </w:r>
      <w:r w:rsidRPr="00730D28">
        <w:rPr>
          <w:rFonts w:asciiTheme="minorHAnsi" w:eastAsiaTheme="minorHAnsi" w:hAnsiTheme="minorHAnsi" w:cstheme="minorHAnsi"/>
        </w:rPr>
        <w:t>Instructional Practice, and Professional Responsibility.</w:t>
      </w:r>
    </w:p>
    <w:p w:rsidR="008B4AC2" w:rsidRPr="00730D28" w:rsidRDefault="008D569F" w:rsidP="008D569F">
      <w:pPr>
        <w:widowControl w:val="0"/>
        <w:numPr>
          <w:ilvl w:val="1"/>
          <w:numId w:val="1"/>
        </w:numPr>
        <w:autoSpaceDE w:val="0"/>
        <w:autoSpaceDN w:val="0"/>
        <w:adjustRightInd w:val="0"/>
        <w:rPr>
          <w:rFonts w:asciiTheme="minorHAnsi" w:hAnsiTheme="minorHAnsi" w:cstheme="minorHAnsi"/>
        </w:rPr>
      </w:pPr>
      <w:r w:rsidRPr="00730D28">
        <w:rPr>
          <w:rFonts w:asciiTheme="minorHAnsi" w:eastAsiaTheme="minorHAnsi" w:hAnsiTheme="minorHAnsi" w:cstheme="minorHAnsi"/>
        </w:rPr>
        <w:t xml:space="preserve">Create support and integration of goals and strategies in </w:t>
      </w:r>
      <w:r w:rsidR="008B4AC2" w:rsidRPr="00730D28">
        <w:rPr>
          <w:rFonts w:asciiTheme="minorHAnsi" w:eastAsiaTheme="minorHAnsi" w:hAnsiTheme="minorHAnsi" w:cstheme="minorHAnsi"/>
        </w:rPr>
        <w:t xml:space="preserve">Certification and Interest Areas </w:t>
      </w:r>
      <w:r w:rsidRPr="00730D28">
        <w:rPr>
          <w:rFonts w:asciiTheme="minorHAnsi" w:eastAsiaTheme="minorHAnsi" w:hAnsiTheme="minorHAnsi" w:cstheme="minorHAnsi"/>
        </w:rPr>
        <w:t xml:space="preserve">to include the following as outlined in each </w:t>
      </w:r>
      <w:r w:rsidR="00A85B8F">
        <w:rPr>
          <w:rFonts w:asciiTheme="minorHAnsi" w:eastAsiaTheme="minorHAnsi" w:hAnsiTheme="minorHAnsi" w:cstheme="minorHAnsi"/>
        </w:rPr>
        <w:t>20</w:t>
      </w:r>
      <w:r w:rsidR="00816911">
        <w:rPr>
          <w:rFonts w:asciiTheme="minorHAnsi" w:eastAsiaTheme="minorHAnsi" w:hAnsiTheme="minorHAnsi" w:cstheme="minorHAnsi"/>
        </w:rPr>
        <w:t>20</w:t>
      </w:r>
      <w:r w:rsidR="00235A43" w:rsidRPr="00730D28">
        <w:rPr>
          <w:rFonts w:asciiTheme="minorHAnsi" w:eastAsiaTheme="minorHAnsi" w:hAnsiTheme="minorHAnsi" w:cstheme="minorHAnsi"/>
        </w:rPr>
        <w:t xml:space="preserve"> </w:t>
      </w:r>
      <w:r w:rsidRPr="00730D28">
        <w:rPr>
          <w:rFonts w:asciiTheme="minorHAnsi" w:eastAsiaTheme="minorHAnsi" w:hAnsiTheme="minorHAnsi" w:cstheme="minorHAnsi"/>
        </w:rPr>
        <w:t>presenter’s expertise:</w:t>
      </w:r>
    </w:p>
    <w:p w:rsidR="000845FC"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Classroom Management</w:t>
      </w:r>
    </w:p>
    <w:p w:rsidR="008B4AC2" w:rsidRPr="00B46E94" w:rsidRDefault="000845FC" w:rsidP="00B46E94">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Common Care Practices</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Diversity and Special Needs</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Parental Involvement</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Integrating Technology into Educational Practices</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Diagnosing and Removing Obstacles to Student Achievement</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Instructional Techniques/Strategies</w:t>
      </w:r>
    </w:p>
    <w:p w:rsidR="008B4AC2" w:rsidRPr="00730D28" w:rsidRDefault="00313B90"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Content A</w:t>
      </w:r>
      <w:r w:rsidR="008B4AC2" w:rsidRPr="00730D28">
        <w:rPr>
          <w:rFonts w:asciiTheme="minorHAnsi" w:eastAsiaTheme="minorHAnsi" w:hAnsiTheme="minorHAnsi" w:cstheme="minorHAnsi"/>
        </w:rPr>
        <w:t>rea Knowledge and Skills</w:t>
      </w:r>
    </w:p>
    <w:p w:rsidR="008B4AC2" w:rsidRPr="00730D28" w:rsidRDefault="008B4AC2" w:rsidP="008D569F">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Student Assessment and Evaluation/ Portfolio Development</w:t>
      </w:r>
    </w:p>
    <w:p w:rsidR="00B46E94" w:rsidRDefault="008B4AC2"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eastAsiaTheme="minorHAnsi" w:hAnsiTheme="minorHAnsi" w:cstheme="minorHAnsi"/>
        </w:rPr>
        <w:t>Other Emerging Professional Development Issues/Topics</w:t>
      </w:r>
    </w:p>
    <w:p w:rsidR="00B46E94"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Increasing Student Engagement</w:t>
      </w:r>
    </w:p>
    <w:p w:rsidR="00730D28" w:rsidRDefault="00A9359C"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 xml:space="preserve">Place Based Education </w:t>
      </w:r>
      <w:r w:rsidR="00B46E94">
        <w:rPr>
          <w:rFonts w:asciiTheme="minorHAnsi" w:eastAsiaTheme="minorHAnsi" w:hAnsiTheme="minorHAnsi" w:cstheme="minorHAnsi"/>
        </w:rPr>
        <w:t>Connecting the Curriculum</w:t>
      </w:r>
      <w:r w:rsidR="008B4AC2" w:rsidRPr="00730D28">
        <w:rPr>
          <w:rFonts w:asciiTheme="minorHAnsi" w:eastAsiaTheme="minorHAnsi" w:hAnsiTheme="minorHAnsi" w:cstheme="minorHAnsi"/>
        </w:rPr>
        <w:t xml:space="preserve"> </w:t>
      </w:r>
      <w:r w:rsidR="00B46E94">
        <w:rPr>
          <w:rFonts w:asciiTheme="minorHAnsi" w:eastAsiaTheme="minorHAnsi" w:hAnsiTheme="minorHAnsi" w:cstheme="minorHAnsi"/>
        </w:rPr>
        <w:t>to Your Students lives</w:t>
      </w:r>
    </w:p>
    <w:p w:rsidR="00B46E94"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Managing our Classroom So You Stress Less</w:t>
      </w:r>
    </w:p>
    <w:p w:rsidR="00B46E94"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Leadership: In the Classroom and Beyond.</w:t>
      </w:r>
    </w:p>
    <w:p w:rsidR="00B46E94" w:rsidRPr="00730D28" w:rsidRDefault="00B46E94" w:rsidP="00730D28">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Pr>
          <w:rFonts w:asciiTheme="minorHAnsi" w:eastAsiaTheme="minorHAnsi" w:hAnsiTheme="minorHAnsi" w:cstheme="minorHAnsi"/>
        </w:rPr>
        <w:t>Mindfulness: Staying Balanced &amp; Being Real</w:t>
      </w:r>
    </w:p>
    <w:p w:rsidR="00D20E16" w:rsidRDefault="009B55DE" w:rsidP="00D20E16">
      <w:pPr>
        <w:numPr>
          <w:ilvl w:val="0"/>
          <w:numId w:val="8"/>
        </w:numPr>
        <w:tabs>
          <w:tab w:val="left" w:pos="1710"/>
        </w:tabs>
        <w:spacing w:after="200" w:line="276" w:lineRule="auto"/>
        <w:ind w:left="1350" w:firstLine="90"/>
        <w:contextualSpacing/>
        <w:rPr>
          <w:rFonts w:asciiTheme="minorHAnsi" w:eastAsiaTheme="minorHAnsi" w:hAnsiTheme="minorHAnsi" w:cstheme="minorHAnsi"/>
        </w:rPr>
      </w:pPr>
      <w:r w:rsidRPr="00730D28">
        <w:rPr>
          <w:rFonts w:asciiTheme="minorHAnsi" w:hAnsiTheme="minorHAnsi" w:cstheme="minorHAnsi"/>
        </w:rPr>
        <w:t xml:space="preserve">Understand the importance of personal health and wellness </w:t>
      </w:r>
      <w:r w:rsidR="007F4238" w:rsidRPr="00730D28">
        <w:rPr>
          <w:rFonts w:asciiTheme="minorHAnsi" w:hAnsiTheme="minorHAnsi" w:cstheme="minorHAnsi"/>
        </w:rPr>
        <w:t xml:space="preserve">for developing </w:t>
      </w:r>
      <w:r w:rsidR="00730D28" w:rsidRPr="00730D28">
        <w:rPr>
          <w:rFonts w:asciiTheme="minorHAnsi" w:hAnsiTheme="minorHAnsi" w:cstheme="minorHAnsi"/>
        </w:rPr>
        <w:t xml:space="preserve">  </w:t>
      </w:r>
      <w:r w:rsidRPr="00730D28">
        <w:rPr>
          <w:rFonts w:asciiTheme="minorHAnsi" w:hAnsiTheme="minorHAnsi" w:cstheme="minorHAnsi"/>
        </w:rPr>
        <w:t xml:space="preserve">mindset </w:t>
      </w:r>
      <w:r w:rsidR="007F4238" w:rsidRPr="00730D28">
        <w:rPr>
          <w:rFonts w:asciiTheme="minorHAnsi" w:hAnsiTheme="minorHAnsi" w:cstheme="minorHAnsi"/>
        </w:rPr>
        <w:t>and</w:t>
      </w:r>
      <w:r w:rsidRPr="00730D28">
        <w:rPr>
          <w:rFonts w:asciiTheme="minorHAnsi" w:hAnsiTheme="minorHAnsi" w:cstheme="minorHAnsi"/>
        </w:rPr>
        <w:t xml:space="preserve"> grit</w:t>
      </w:r>
      <w:r w:rsidR="007F4238" w:rsidRPr="00730D28">
        <w:rPr>
          <w:rFonts w:asciiTheme="minorHAnsi" w:hAnsiTheme="minorHAnsi" w:cstheme="minorHAnsi"/>
        </w:rPr>
        <w:t>,</w:t>
      </w:r>
      <w:r w:rsidRPr="00730D28">
        <w:rPr>
          <w:rFonts w:asciiTheme="minorHAnsi" w:hAnsiTheme="minorHAnsi" w:cstheme="minorHAnsi"/>
        </w:rPr>
        <w:t xml:space="preserve"> and what it means to be a role model for “Whole Child” wellness. “Whole Educator” practice must include “Mind &amp; Body Wellness.’</w:t>
      </w:r>
    </w:p>
    <w:p w:rsidR="00D20E16" w:rsidRPr="00D20E16" w:rsidRDefault="00D20E16" w:rsidP="00D20E16">
      <w:pPr>
        <w:pStyle w:val="ListParagraph"/>
        <w:numPr>
          <w:ilvl w:val="1"/>
          <w:numId w:val="1"/>
        </w:numPr>
        <w:tabs>
          <w:tab w:val="left" w:pos="1710"/>
        </w:tabs>
        <w:spacing w:after="200" w:line="276" w:lineRule="auto"/>
        <w:rPr>
          <w:rFonts w:asciiTheme="minorHAnsi" w:eastAsiaTheme="minorHAnsi" w:hAnsiTheme="minorHAnsi" w:cstheme="minorHAnsi"/>
        </w:rPr>
      </w:pPr>
      <w:r w:rsidRPr="00D20E16">
        <w:rPr>
          <w:rFonts w:asciiTheme="minorHAnsi" w:hAnsiTheme="minorHAnsi" w:cstheme="minorHAnsi"/>
        </w:rPr>
        <w:t>Expand leadership skills as teachers, principals, and members of a school community so they can engage students and deliver instruction that will stimulate student grit</w:t>
      </w:r>
      <w:r w:rsidR="00A85B8F">
        <w:rPr>
          <w:rFonts w:asciiTheme="minorHAnsi" w:hAnsiTheme="minorHAnsi" w:cstheme="minorHAnsi"/>
        </w:rPr>
        <w:t>,</w:t>
      </w:r>
      <w:r w:rsidRPr="00D20E16">
        <w:rPr>
          <w:rFonts w:asciiTheme="minorHAnsi" w:hAnsiTheme="minorHAnsi" w:cstheme="minorHAnsi"/>
        </w:rPr>
        <w:t xml:space="preserve"> growth mindset, self-motivation and desire to become sociably responsible citizens</w:t>
      </w:r>
      <w:r>
        <w:rPr>
          <w:rFonts w:asciiTheme="minorHAnsi" w:hAnsiTheme="minorHAnsi" w:cstheme="minorHAnsi"/>
        </w:rPr>
        <w:t>.</w:t>
      </w:r>
    </w:p>
    <w:p w:rsidR="00830679" w:rsidRPr="009B55DE" w:rsidRDefault="00830679" w:rsidP="009B55DE">
      <w:pPr>
        <w:tabs>
          <w:tab w:val="left" w:pos="1710"/>
        </w:tabs>
        <w:spacing w:after="200" w:line="276" w:lineRule="auto"/>
        <w:contextualSpacing/>
        <w:rPr>
          <w:rFonts w:asciiTheme="minorHAnsi" w:eastAsiaTheme="minorHAnsi" w:hAnsiTheme="minorHAnsi" w:cstheme="minorHAnsi"/>
        </w:rPr>
      </w:pPr>
    </w:p>
    <w:p w:rsidR="008B4AC2" w:rsidRPr="008B4AC2" w:rsidRDefault="008B4AC2" w:rsidP="00830679">
      <w:pPr>
        <w:tabs>
          <w:tab w:val="left" w:pos="1710"/>
        </w:tabs>
        <w:spacing w:after="200" w:line="276" w:lineRule="auto"/>
        <w:ind w:left="1440"/>
        <w:contextualSpacing/>
        <w:rPr>
          <w:rFonts w:asciiTheme="minorHAnsi" w:eastAsiaTheme="minorHAnsi" w:hAnsiTheme="minorHAnsi" w:cstheme="minorHAnsi"/>
        </w:rPr>
      </w:pPr>
    </w:p>
    <w:p w:rsidR="00830679" w:rsidRDefault="00830679" w:rsidP="00540F4F">
      <w:pPr>
        <w:widowControl w:val="0"/>
        <w:autoSpaceDE w:val="0"/>
        <w:autoSpaceDN w:val="0"/>
        <w:adjustRightInd w:val="0"/>
        <w:outlineLvl w:val="0"/>
        <w:rPr>
          <w:b/>
          <w:szCs w:val="38"/>
        </w:rPr>
      </w:pPr>
      <w:r>
        <w:rPr>
          <w:b/>
          <w:szCs w:val="38"/>
        </w:rPr>
        <w:t xml:space="preserve">Summer Institutes </w:t>
      </w:r>
      <w:r w:rsidR="00C25E2E">
        <w:rPr>
          <w:b/>
          <w:szCs w:val="38"/>
        </w:rPr>
        <w:t>emphasizes</w:t>
      </w:r>
      <w:r>
        <w:rPr>
          <w:b/>
          <w:szCs w:val="38"/>
        </w:rPr>
        <w:t xml:space="preserve"> the “Three R’s” in Education</w:t>
      </w:r>
    </w:p>
    <w:p w:rsidR="00830679" w:rsidRDefault="00830679" w:rsidP="00583159">
      <w:pPr>
        <w:widowControl w:val="0"/>
        <w:autoSpaceDE w:val="0"/>
        <w:autoSpaceDN w:val="0"/>
        <w:adjustRightInd w:val="0"/>
        <w:rPr>
          <w:b/>
          <w:szCs w:val="38"/>
        </w:rPr>
      </w:pPr>
    </w:p>
    <w:p w:rsidR="00830679" w:rsidRDefault="00830679" w:rsidP="00540F4F">
      <w:pPr>
        <w:widowControl w:val="0"/>
        <w:autoSpaceDE w:val="0"/>
        <w:autoSpaceDN w:val="0"/>
        <w:adjustRightInd w:val="0"/>
        <w:outlineLvl w:val="0"/>
        <w:rPr>
          <w:b/>
          <w:szCs w:val="38"/>
        </w:rPr>
      </w:pPr>
      <w:r>
        <w:rPr>
          <w:b/>
          <w:szCs w:val="38"/>
        </w:rPr>
        <w:t>1. Relationships:</w:t>
      </w:r>
      <w:r w:rsidR="008C1E35">
        <w:rPr>
          <w:b/>
          <w:szCs w:val="38"/>
        </w:rPr>
        <w:t xml:space="preserve"> Trust</w:t>
      </w:r>
    </w:p>
    <w:p w:rsidR="003E6949" w:rsidRPr="00DC6B17" w:rsidRDefault="00C25E2E" w:rsidP="003E6949">
      <w:pPr>
        <w:pStyle w:val="small"/>
        <w:spacing w:before="2" w:after="2"/>
        <w:rPr>
          <w:rFonts w:asciiTheme="minorHAnsi" w:hAnsiTheme="minorHAnsi" w:cs="Times New Roman"/>
          <w:sz w:val="24"/>
        </w:rPr>
      </w:pPr>
      <w:r w:rsidRPr="00DC6B17">
        <w:rPr>
          <w:rFonts w:asciiTheme="minorHAnsi" w:hAnsiTheme="minorHAnsi"/>
          <w:sz w:val="24"/>
          <w:szCs w:val="38"/>
        </w:rPr>
        <w:t>Research</w:t>
      </w:r>
      <w:r w:rsidR="00830679" w:rsidRPr="00DC6B17">
        <w:rPr>
          <w:rFonts w:asciiTheme="minorHAnsi" w:hAnsiTheme="minorHAnsi"/>
          <w:sz w:val="24"/>
          <w:szCs w:val="38"/>
        </w:rPr>
        <w:t xml:space="preserve"> tells u</w:t>
      </w:r>
      <w:r w:rsidR="003E6949" w:rsidRPr="00DC6B17">
        <w:rPr>
          <w:rFonts w:asciiTheme="minorHAnsi" w:hAnsiTheme="minorHAnsi"/>
          <w:sz w:val="24"/>
          <w:szCs w:val="38"/>
        </w:rPr>
        <w:t>s that</w:t>
      </w:r>
      <w:r w:rsidR="003E6949" w:rsidRPr="00DC6B17">
        <w:rPr>
          <w:rFonts w:asciiTheme="minorHAnsi" w:hAnsiTheme="minorHAnsi" w:cs="Times New Roman"/>
          <w:sz w:val="24"/>
        </w:rPr>
        <w:t xml:space="preserve"> Building Classroom Relationships is </w:t>
      </w:r>
      <w:r w:rsidR="003E6949" w:rsidRPr="00DC6B17">
        <w:rPr>
          <w:rFonts w:asciiTheme="minorHAnsi" w:hAnsiTheme="minorHAnsi"/>
          <w:sz w:val="24"/>
        </w:rPr>
        <w:t>The Key to Classroom Management</w:t>
      </w:r>
    </w:p>
    <w:p w:rsidR="007374FE" w:rsidRPr="00DC6B17" w:rsidRDefault="003E6949" w:rsidP="00583159">
      <w:pPr>
        <w:widowControl w:val="0"/>
        <w:autoSpaceDE w:val="0"/>
        <w:autoSpaceDN w:val="0"/>
        <w:adjustRightInd w:val="0"/>
        <w:rPr>
          <w:rFonts w:asciiTheme="minorHAnsi" w:hAnsiTheme="minorHAnsi"/>
          <w:szCs w:val="38"/>
        </w:rPr>
      </w:pPr>
      <w:r w:rsidRPr="00DC6B17">
        <w:rPr>
          <w:rFonts w:asciiTheme="minorHAnsi" w:hAnsiTheme="minorHAnsi"/>
          <w:szCs w:val="38"/>
        </w:rPr>
        <w:t xml:space="preserve"> (Marazano 2003</w:t>
      </w:r>
      <w:r w:rsidR="00830679" w:rsidRPr="00DC6B17">
        <w:rPr>
          <w:rFonts w:asciiTheme="minorHAnsi" w:hAnsiTheme="minorHAnsi"/>
          <w:szCs w:val="38"/>
        </w:rPr>
        <w:t xml:space="preserve">).  Relationship building has been a key component at Summer Institutes workshops since 1987. We are one of the few professional growth programs that promote that </w:t>
      </w:r>
      <w:r w:rsidR="00C25E2E" w:rsidRPr="00DC6B17">
        <w:rPr>
          <w:rFonts w:asciiTheme="minorHAnsi" w:hAnsiTheme="minorHAnsi"/>
          <w:szCs w:val="38"/>
        </w:rPr>
        <w:t>relationships are</w:t>
      </w:r>
      <w:r w:rsidR="00830679" w:rsidRPr="00DC6B17">
        <w:rPr>
          <w:rFonts w:asciiTheme="minorHAnsi" w:hAnsiTheme="minorHAnsi"/>
          <w:szCs w:val="38"/>
        </w:rPr>
        <w:t xml:space="preserve"> the most important “R.”</w:t>
      </w:r>
    </w:p>
    <w:p w:rsidR="007374FE" w:rsidRPr="00DC6B17" w:rsidRDefault="007374FE" w:rsidP="00583159">
      <w:pPr>
        <w:widowControl w:val="0"/>
        <w:autoSpaceDE w:val="0"/>
        <w:autoSpaceDN w:val="0"/>
        <w:adjustRightInd w:val="0"/>
        <w:rPr>
          <w:rFonts w:asciiTheme="minorHAnsi" w:hAnsiTheme="minorHAnsi"/>
          <w:szCs w:val="38"/>
        </w:rPr>
      </w:pPr>
    </w:p>
    <w:p w:rsidR="007374FE" w:rsidRPr="00DC6B17" w:rsidRDefault="007374FE" w:rsidP="00645550">
      <w:pPr>
        <w:spacing w:beforeLines="1" w:afterLines="1"/>
        <w:rPr>
          <w:rFonts w:asciiTheme="minorHAnsi" w:eastAsiaTheme="minorHAnsi" w:hAnsiTheme="minorHAnsi" w:cs="Times New Roman"/>
          <w:i/>
          <w:szCs w:val="20"/>
        </w:rPr>
      </w:pPr>
      <w:r w:rsidRPr="00DC6B17">
        <w:rPr>
          <w:rFonts w:asciiTheme="minorHAnsi" w:eastAsiaTheme="minorHAnsi" w:hAnsiTheme="minorHAnsi" w:cs="Times New Roman"/>
          <w:i/>
          <w:iCs/>
          <w:szCs w:val="14"/>
        </w:rPr>
        <w:t xml:space="preserve">“Scott Ricardo’s Summer Institutes, the perfect answer to re- energizing your teaching and turbo charge relationships with students and peers... it’s what SI does best and it’s true to their organization’s values. It’s just part of the SI DNA!” </w:t>
      </w:r>
    </w:p>
    <w:p w:rsidR="007374FE" w:rsidRPr="008E1426" w:rsidRDefault="007374FE" w:rsidP="00645550">
      <w:pPr>
        <w:spacing w:beforeLines="1" w:afterLines="1"/>
        <w:outlineLvl w:val="0"/>
        <w:rPr>
          <w:rFonts w:asciiTheme="minorHAnsi" w:eastAsiaTheme="minorHAnsi" w:hAnsiTheme="minorHAnsi" w:cs="Times New Roman"/>
          <w:b/>
          <w:szCs w:val="20"/>
        </w:rPr>
      </w:pPr>
      <w:r w:rsidRPr="008E1426">
        <w:rPr>
          <w:rFonts w:asciiTheme="minorHAnsi" w:eastAsiaTheme="minorHAnsi" w:hAnsiTheme="minorHAnsi" w:cs="Times New Roman"/>
          <w:b/>
          <w:iCs/>
          <w:szCs w:val="14"/>
        </w:rPr>
        <w:t xml:space="preserve">Dr. Rich McBride, Superintendent, North Central ESD, </w:t>
      </w:r>
      <w:r w:rsidR="00C25E2E" w:rsidRPr="008E1426">
        <w:rPr>
          <w:rFonts w:asciiTheme="minorHAnsi" w:eastAsiaTheme="minorHAnsi" w:hAnsiTheme="minorHAnsi" w:cs="Times New Roman"/>
          <w:b/>
          <w:iCs/>
          <w:szCs w:val="14"/>
        </w:rPr>
        <w:t>Wenatchee</w:t>
      </w:r>
      <w:r w:rsidRPr="008E1426">
        <w:rPr>
          <w:rFonts w:asciiTheme="minorHAnsi" w:eastAsiaTheme="minorHAnsi" w:hAnsiTheme="minorHAnsi" w:cs="Times New Roman"/>
          <w:b/>
          <w:iCs/>
          <w:szCs w:val="14"/>
        </w:rPr>
        <w:t xml:space="preserve">, WA </w:t>
      </w:r>
    </w:p>
    <w:p w:rsidR="00830679" w:rsidRPr="00DC6B17" w:rsidRDefault="00830679" w:rsidP="00583159">
      <w:pPr>
        <w:widowControl w:val="0"/>
        <w:autoSpaceDE w:val="0"/>
        <w:autoSpaceDN w:val="0"/>
        <w:adjustRightInd w:val="0"/>
        <w:rPr>
          <w:rFonts w:asciiTheme="minorHAnsi" w:hAnsiTheme="minorHAnsi"/>
          <w:szCs w:val="38"/>
        </w:rPr>
      </w:pPr>
    </w:p>
    <w:p w:rsidR="007374FE" w:rsidRDefault="007374FE" w:rsidP="00540F4F">
      <w:pPr>
        <w:widowControl w:val="0"/>
        <w:autoSpaceDE w:val="0"/>
        <w:autoSpaceDN w:val="0"/>
        <w:adjustRightInd w:val="0"/>
        <w:outlineLvl w:val="0"/>
        <w:rPr>
          <w:b/>
          <w:szCs w:val="38"/>
        </w:rPr>
      </w:pPr>
      <w:r>
        <w:rPr>
          <w:b/>
          <w:szCs w:val="38"/>
        </w:rPr>
        <w:t xml:space="preserve">2. </w:t>
      </w:r>
      <w:r w:rsidR="00C25E2E">
        <w:rPr>
          <w:b/>
          <w:szCs w:val="38"/>
        </w:rPr>
        <w:t>Relevancy</w:t>
      </w:r>
      <w:r>
        <w:rPr>
          <w:b/>
          <w:szCs w:val="38"/>
        </w:rPr>
        <w:t>:</w:t>
      </w:r>
      <w:r w:rsidR="008C1E35">
        <w:rPr>
          <w:b/>
          <w:szCs w:val="38"/>
        </w:rPr>
        <w:t xml:space="preserve"> Subject expertise</w:t>
      </w:r>
    </w:p>
    <w:p w:rsidR="00DD510B" w:rsidRDefault="007374FE" w:rsidP="007374FE">
      <w:pPr>
        <w:widowControl w:val="0"/>
        <w:autoSpaceDE w:val="0"/>
        <w:autoSpaceDN w:val="0"/>
        <w:adjustRightInd w:val="0"/>
        <w:rPr>
          <w:rFonts w:asciiTheme="minorHAnsi" w:hAnsiTheme="minorHAnsi"/>
          <w:szCs w:val="38"/>
        </w:rPr>
      </w:pPr>
      <w:r w:rsidRPr="00DC6B17">
        <w:rPr>
          <w:rFonts w:asciiTheme="minorHAnsi" w:hAnsiTheme="minorHAnsi"/>
          <w:szCs w:val="38"/>
        </w:rPr>
        <w:t xml:space="preserve">All of our </w:t>
      </w:r>
      <w:r w:rsidR="00C25E2E" w:rsidRPr="00DC6B17">
        <w:rPr>
          <w:rFonts w:asciiTheme="minorHAnsi" w:hAnsiTheme="minorHAnsi"/>
          <w:szCs w:val="38"/>
        </w:rPr>
        <w:t>presenters</w:t>
      </w:r>
      <w:r w:rsidRPr="00DC6B17">
        <w:rPr>
          <w:rFonts w:asciiTheme="minorHAnsi" w:hAnsiTheme="minorHAnsi"/>
          <w:szCs w:val="38"/>
        </w:rPr>
        <w:t xml:space="preserve"> have filled out a speaker application that explains</w:t>
      </w:r>
      <w:r w:rsidR="002E27F2" w:rsidRPr="00DC6B17">
        <w:rPr>
          <w:rFonts w:asciiTheme="minorHAnsi" w:hAnsiTheme="minorHAnsi"/>
          <w:szCs w:val="38"/>
        </w:rPr>
        <w:t xml:space="preserve"> how their </w:t>
      </w:r>
      <w:r w:rsidR="00C25E2E" w:rsidRPr="00DC6B17">
        <w:rPr>
          <w:rFonts w:asciiTheme="minorHAnsi" w:hAnsiTheme="minorHAnsi"/>
          <w:szCs w:val="38"/>
        </w:rPr>
        <w:t>presentation</w:t>
      </w:r>
      <w:r w:rsidR="00C14E70">
        <w:rPr>
          <w:rFonts w:asciiTheme="minorHAnsi" w:hAnsiTheme="minorHAnsi"/>
          <w:szCs w:val="38"/>
        </w:rPr>
        <w:t>s</w:t>
      </w:r>
      <w:r w:rsidR="00E728B4">
        <w:rPr>
          <w:rFonts w:asciiTheme="minorHAnsi" w:hAnsiTheme="minorHAnsi"/>
          <w:szCs w:val="38"/>
        </w:rPr>
        <w:t xml:space="preserve"> will align with</w:t>
      </w:r>
      <w:r w:rsidR="002E27F2" w:rsidRPr="00DC6B17">
        <w:rPr>
          <w:rFonts w:asciiTheme="minorHAnsi" w:hAnsiTheme="minorHAnsi"/>
          <w:szCs w:val="38"/>
        </w:rPr>
        <w:t xml:space="preserve"> national common core standards.</w:t>
      </w:r>
    </w:p>
    <w:p w:rsidR="00DD510B" w:rsidRDefault="00DD510B" w:rsidP="007374FE">
      <w:pPr>
        <w:widowControl w:val="0"/>
        <w:autoSpaceDE w:val="0"/>
        <w:autoSpaceDN w:val="0"/>
        <w:adjustRightInd w:val="0"/>
        <w:rPr>
          <w:rFonts w:asciiTheme="minorHAnsi" w:hAnsiTheme="minorHAnsi"/>
          <w:szCs w:val="38"/>
        </w:rPr>
      </w:pPr>
    </w:p>
    <w:p w:rsidR="002E27F2" w:rsidRPr="00730D28" w:rsidRDefault="00C14E70" w:rsidP="00540F4F">
      <w:pPr>
        <w:widowControl w:val="0"/>
        <w:autoSpaceDE w:val="0"/>
        <w:autoSpaceDN w:val="0"/>
        <w:adjustRightInd w:val="0"/>
        <w:outlineLvl w:val="0"/>
        <w:rPr>
          <w:b/>
          <w:szCs w:val="38"/>
        </w:rPr>
      </w:pPr>
      <w:r>
        <w:rPr>
          <w:b/>
          <w:szCs w:val="38"/>
        </w:rPr>
        <w:t>3</w:t>
      </w:r>
      <w:r w:rsidR="00396B25">
        <w:rPr>
          <w:b/>
          <w:szCs w:val="38"/>
        </w:rPr>
        <w:t xml:space="preserve">. Rigor </w:t>
      </w:r>
      <w:r w:rsidR="00396B25" w:rsidRPr="00730D28">
        <w:rPr>
          <w:b/>
          <w:szCs w:val="38"/>
        </w:rPr>
        <w:t>= Relationships (trust) + Relevancy (expert in subject matter)</w:t>
      </w:r>
    </w:p>
    <w:p w:rsidR="002E27F2" w:rsidRPr="00730D28" w:rsidRDefault="002E27F2" w:rsidP="00645550">
      <w:pPr>
        <w:spacing w:beforeLines="1" w:afterLines="1"/>
        <w:rPr>
          <w:rFonts w:asciiTheme="minorHAnsi" w:eastAsiaTheme="minorHAnsi" w:hAnsiTheme="minorHAnsi" w:cs="Times New Roman"/>
          <w:szCs w:val="20"/>
        </w:rPr>
      </w:pPr>
      <w:r w:rsidRPr="00730D28">
        <w:rPr>
          <w:rFonts w:asciiTheme="minorHAnsi" w:eastAsiaTheme="minorHAnsi" w:hAnsiTheme="minorHAnsi" w:cs="Times New Roman"/>
          <w:szCs w:val="20"/>
        </w:rPr>
        <w:t>The definition of rigor states: Student centered learning that allows the student to explore and expand their current knowledge. This learning encourages the student (o</w:t>
      </w:r>
      <w:r w:rsidR="002A1366">
        <w:rPr>
          <w:rFonts w:asciiTheme="minorHAnsi" w:eastAsiaTheme="minorHAnsi" w:hAnsiTheme="minorHAnsi" w:cs="Times New Roman"/>
          <w:szCs w:val="20"/>
        </w:rPr>
        <w:t>r teacher taking the SI conference</w:t>
      </w:r>
      <w:r w:rsidRPr="00730D28">
        <w:rPr>
          <w:rFonts w:asciiTheme="minorHAnsi" w:eastAsiaTheme="minorHAnsi" w:hAnsiTheme="minorHAnsi" w:cs="Times New Roman"/>
          <w:szCs w:val="20"/>
        </w:rPr>
        <w:t>) to examine their e</w:t>
      </w:r>
      <w:r w:rsidR="002A1366">
        <w:rPr>
          <w:rFonts w:asciiTheme="minorHAnsi" w:eastAsiaTheme="minorHAnsi" w:hAnsiTheme="minorHAnsi" w:cs="Times New Roman"/>
          <w:szCs w:val="20"/>
        </w:rPr>
        <w:t xml:space="preserve">motional response and have a deeper understanding of the topic. </w:t>
      </w:r>
    </w:p>
    <w:p w:rsidR="00E728B4" w:rsidRPr="00730D28" w:rsidRDefault="00E728B4" w:rsidP="00645550">
      <w:pPr>
        <w:spacing w:beforeLines="1" w:afterLines="1"/>
        <w:rPr>
          <w:rFonts w:asciiTheme="minorHAnsi" w:eastAsiaTheme="minorHAnsi" w:hAnsiTheme="minorHAnsi" w:cs="Times New Roman"/>
          <w:szCs w:val="20"/>
        </w:rPr>
      </w:pPr>
    </w:p>
    <w:p w:rsidR="00E728B4" w:rsidRPr="00730D28" w:rsidRDefault="002A1366" w:rsidP="00645550">
      <w:pPr>
        <w:spacing w:beforeLines="1" w:afterLines="1"/>
      </w:pPr>
      <w:r>
        <w:rPr>
          <w:rFonts w:asciiTheme="minorHAnsi" w:eastAsiaTheme="minorHAnsi" w:hAnsiTheme="minorHAnsi" w:cs="Times New Roman"/>
          <w:b/>
          <w:szCs w:val="20"/>
        </w:rPr>
        <w:t>In order to achieve Rigor</w:t>
      </w:r>
      <w:r w:rsidR="002818E9" w:rsidRPr="00730D28">
        <w:rPr>
          <w:rFonts w:asciiTheme="minorHAnsi" w:eastAsiaTheme="minorHAnsi" w:hAnsiTheme="minorHAnsi" w:cs="Times New Roman"/>
          <w:b/>
          <w:szCs w:val="20"/>
        </w:rPr>
        <w:t xml:space="preserve"> in the classroom, Relationships and Relevancy must first be established</w:t>
      </w:r>
      <w:r w:rsidR="002818E9" w:rsidRPr="00730D28">
        <w:rPr>
          <w:rFonts w:asciiTheme="minorHAnsi" w:eastAsiaTheme="minorHAnsi" w:hAnsiTheme="minorHAnsi" w:cs="Times New Roman"/>
          <w:szCs w:val="20"/>
        </w:rPr>
        <w:t xml:space="preserve">. </w:t>
      </w:r>
      <w:r w:rsidR="00E728B4" w:rsidRPr="00730D28">
        <w:t>A Summer Ins</w:t>
      </w:r>
      <w:r w:rsidR="002818E9" w:rsidRPr="00730D28">
        <w:t>titutes conference</w:t>
      </w:r>
      <w:r w:rsidR="00D85B80">
        <w:t>/course</w:t>
      </w:r>
      <w:r w:rsidR="002818E9" w:rsidRPr="00730D28">
        <w:t xml:space="preserve"> provides the formula above to create the</w:t>
      </w:r>
      <w:r w:rsidR="00E728B4" w:rsidRPr="00730D28">
        <w:t xml:space="preserve"> same type of rig</w:t>
      </w:r>
      <w:r w:rsidR="00A85B8F">
        <w:t>or for the teachers. For over 3</w:t>
      </w:r>
      <w:r w:rsidR="00D85B80">
        <w:t>3</w:t>
      </w:r>
      <w:r w:rsidR="00E728B4" w:rsidRPr="00730D28">
        <w:t xml:space="preserve"> years, the goal of the Summer Institutes has been for teachers to challenge themselves to make a positive difference in the classroom. This philosophy of teacher centered learning has led teachers attending the Summer Institutes to not only experience their own "rigor in the classroom" but to then transfer those s</w:t>
      </w:r>
      <w:r>
        <w:t>kills to their students in the f</w:t>
      </w:r>
      <w:r w:rsidR="00E728B4" w:rsidRPr="00730D28">
        <w:t>all. Making a positive difference in the lives of students</w:t>
      </w:r>
      <w:r w:rsidR="002818E9" w:rsidRPr="00730D28">
        <w:t xml:space="preserve"> by learning how to utilize the two critical components to create rigor; the first two R’s of education, </w:t>
      </w:r>
      <w:r w:rsidR="00EF1409" w:rsidRPr="00730D28">
        <w:t>“</w:t>
      </w:r>
      <w:r w:rsidR="002818E9" w:rsidRPr="00730D28">
        <w:t>Relationships and Relevancy</w:t>
      </w:r>
      <w:r w:rsidR="00EF1409" w:rsidRPr="00730D28">
        <w:t>”</w:t>
      </w:r>
      <w:r w:rsidR="007F4238" w:rsidRPr="00730D28">
        <w:t>. W</w:t>
      </w:r>
      <w:r w:rsidR="00E728B4" w:rsidRPr="00730D28">
        <w:t xml:space="preserve">hat greater lesson can a teacher </w:t>
      </w:r>
      <w:r w:rsidR="002818E9" w:rsidRPr="00730D28">
        <w:t xml:space="preserve">receive and </w:t>
      </w:r>
      <w:r w:rsidR="00E728B4" w:rsidRPr="00730D28">
        <w:t>deliver?</w:t>
      </w:r>
    </w:p>
    <w:p w:rsidR="001B3F0C" w:rsidRDefault="001B3F0C" w:rsidP="00645550">
      <w:pPr>
        <w:spacing w:beforeLines="1" w:afterLines="1"/>
        <w:rPr>
          <w:rFonts w:asciiTheme="minorHAnsi" w:eastAsiaTheme="minorHAnsi" w:hAnsiTheme="minorHAnsi" w:cs="Times New Roman"/>
          <w:i/>
          <w:iCs/>
          <w:szCs w:val="14"/>
        </w:rPr>
      </w:pPr>
    </w:p>
    <w:p w:rsidR="00DD510B" w:rsidRPr="00730D28" w:rsidRDefault="00DD510B" w:rsidP="00645550">
      <w:pPr>
        <w:spacing w:beforeLines="1" w:afterLines="1"/>
        <w:rPr>
          <w:rFonts w:asciiTheme="minorHAnsi" w:eastAsiaTheme="minorHAnsi" w:hAnsiTheme="minorHAnsi" w:cs="Times New Roman"/>
          <w:i/>
          <w:iCs/>
          <w:szCs w:val="14"/>
        </w:rPr>
      </w:pPr>
      <w:r w:rsidRPr="00730D28">
        <w:rPr>
          <w:rFonts w:asciiTheme="minorHAnsi" w:eastAsiaTheme="minorHAnsi" w:hAnsiTheme="minorHAnsi" w:cs="Times New Roman"/>
          <w:i/>
          <w:iCs/>
          <w:szCs w:val="14"/>
        </w:rPr>
        <w:t>“</w:t>
      </w:r>
      <w:r w:rsidR="002C3696" w:rsidRPr="00730D28">
        <w:rPr>
          <w:rFonts w:asciiTheme="minorHAnsi" w:eastAsiaTheme="minorHAnsi" w:hAnsiTheme="minorHAnsi" w:cs="Times New Roman"/>
          <w:i/>
          <w:iCs/>
          <w:szCs w:val="14"/>
        </w:rPr>
        <w:t>Professional opportunities like Summer Institutes help</w:t>
      </w:r>
      <w:r w:rsidRPr="00730D28">
        <w:rPr>
          <w:rFonts w:asciiTheme="minorHAnsi" w:eastAsiaTheme="minorHAnsi" w:hAnsiTheme="minorHAnsi" w:cs="Times New Roman"/>
          <w:i/>
          <w:iCs/>
          <w:szCs w:val="14"/>
        </w:rPr>
        <w:t xml:space="preserve"> teachers. But more than that, the opportunities really help students become more successful in their lives.</w:t>
      </w:r>
    </w:p>
    <w:p w:rsidR="008E1426" w:rsidRPr="00D85B80" w:rsidRDefault="00DD510B" w:rsidP="00645550">
      <w:pPr>
        <w:spacing w:beforeLines="1" w:afterLines="1"/>
        <w:outlineLvl w:val="0"/>
        <w:rPr>
          <w:rFonts w:asciiTheme="minorHAnsi" w:eastAsiaTheme="minorHAnsi" w:hAnsiTheme="minorHAnsi" w:cs="Times New Roman"/>
          <w:b/>
          <w:szCs w:val="20"/>
        </w:rPr>
      </w:pPr>
      <w:r w:rsidRPr="00730D28">
        <w:rPr>
          <w:rFonts w:asciiTheme="minorHAnsi" w:eastAsiaTheme="minorHAnsi" w:hAnsiTheme="minorHAnsi" w:cs="Times New Roman"/>
          <w:b/>
          <w:iCs/>
          <w:szCs w:val="14"/>
        </w:rPr>
        <w:t xml:space="preserve">Washington’s Office Superintendent Public Instruction Superintendent Randy Dorn </w:t>
      </w:r>
    </w:p>
    <w:p w:rsidR="003B0081" w:rsidRPr="00730D28" w:rsidRDefault="003B0081" w:rsidP="00583159">
      <w:pPr>
        <w:widowControl w:val="0"/>
        <w:autoSpaceDE w:val="0"/>
        <w:autoSpaceDN w:val="0"/>
        <w:adjustRightInd w:val="0"/>
        <w:rPr>
          <w:b/>
          <w:szCs w:val="38"/>
        </w:rPr>
      </w:pPr>
    </w:p>
    <w:p w:rsidR="002E04DD" w:rsidRPr="00730D28" w:rsidRDefault="00682E44" w:rsidP="00540F4F">
      <w:pPr>
        <w:widowControl w:val="0"/>
        <w:autoSpaceDE w:val="0"/>
        <w:autoSpaceDN w:val="0"/>
        <w:adjustRightInd w:val="0"/>
        <w:outlineLvl w:val="0"/>
        <w:rPr>
          <w:b/>
          <w:szCs w:val="38"/>
        </w:rPr>
      </w:pPr>
      <w:r w:rsidRPr="00730D28">
        <w:rPr>
          <w:b/>
          <w:szCs w:val="38"/>
        </w:rPr>
        <w:t>For-</w:t>
      </w:r>
      <w:r w:rsidR="00A85B8F">
        <w:rPr>
          <w:b/>
          <w:szCs w:val="38"/>
        </w:rPr>
        <w:t xml:space="preserve">Credit </w:t>
      </w:r>
      <w:r w:rsidR="00D85B80">
        <w:rPr>
          <w:b/>
          <w:szCs w:val="38"/>
        </w:rPr>
        <w:t xml:space="preserve">Modesto 5-Day Live </w:t>
      </w:r>
      <w:r w:rsidR="00A85B8F">
        <w:rPr>
          <w:b/>
          <w:szCs w:val="38"/>
        </w:rPr>
        <w:t>Course</w:t>
      </w:r>
      <w:r w:rsidR="00C24772" w:rsidRPr="00730D28">
        <w:rPr>
          <w:b/>
          <w:szCs w:val="38"/>
        </w:rPr>
        <w:t xml:space="preserve"> Requirements</w:t>
      </w:r>
    </w:p>
    <w:p w:rsidR="00D86F4F" w:rsidRPr="00730D28" w:rsidRDefault="002E04DD" w:rsidP="00583159">
      <w:pPr>
        <w:widowControl w:val="0"/>
        <w:autoSpaceDE w:val="0"/>
        <w:autoSpaceDN w:val="0"/>
        <w:adjustRightInd w:val="0"/>
        <w:rPr>
          <w:rFonts w:asciiTheme="minorHAnsi" w:hAnsiTheme="minorHAnsi" w:cstheme="minorHAnsi"/>
          <w:b/>
        </w:rPr>
      </w:pPr>
      <w:r w:rsidRPr="00730D28">
        <w:rPr>
          <w:rFonts w:asciiTheme="minorHAnsi" w:hAnsiTheme="minorHAnsi" w:cstheme="minorHAnsi"/>
        </w:rPr>
        <w:t xml:space="preserve">1. </w:t>
      </w:r>
      <w:r w:rsidR="00FE6CC7" w:rsidRPr="00730D28">
        <w:rPr>
          <w:rFonts w:asciiTheme="minorHAnsi" w:hAnsiTheme="minorHAnsi" w:cstheme="minorHAnsi"/>
        </w:rPr>
        <w:t xml:space="preserve"> </w:t>
      </w:r>
      <w:r w:rsidR="00D86F4F" w:rsidRPr="00730D28">
        <w:rPr>
          <w:rFonts w:asciiTheme="minorHAnsi" w:hAnsiTheme="minorHAnsi" w:cstheme="minorHAnsi"/>
        </w:rPr>
        <w:t>Attendance:</w:t>
      </w:r>
    </w:p>
    <w:p w:rsidR="00C24772" w:rsidRPr="00730D28" w:rsidRDefault="00C24772" w:rsidP="00D86F4F">
      <w:pPr>
        <w:widowControl w:val="0"/>
        <w:autoSpaceDE w:val="0"/>
        <w:autoSpaceDN w:val="0"/>
        <w:adjustRightInd w:val="0"/>
        <w:rPr>
          <w:rFonts w:asciiTheme="minorHAnsi" w:hAnsiTheme="minorHAnsi" w:cstheme="minorHAnsi"/>
        </w:rPr>
      </w:pPr>
      <w:r w:rsidRPr="00730D28">
        <w:rPr>
          <w:rFonts w:asciiTheme="minorHAnsi" w:hAnsiTheme="minorHAnsi" w:cstheme="minorHAnsi"/>
        </w:rPr>
        <w:t xml:space="preserve">Attendance </w:t>
      </w:r>
      <w:r w:rsidR="00682E44" w:rsidRPr="00730D28">
        <w:rPr>
          <w:rFonts w:asciiTheme="minorHAnsi" w:hAnsiTheme="minorHAnsi" w:cstheme="minorHAnsi"/>
        </w:rPr>
        <w:t>and participation in all large group and small group professional learning</w:t>
      </w:r>
      <w:r w:rsidR="006250B7" w:rsidRPr="00730D28">
        <w:rPr>
          <w:rFonts w:asciiTheme="minorHAnsi" w:hAnsiTheme="minorHAnsi" w:cstheme="minorHAnsi"/>
        </w:rPr>
        <w:t xml:space="preserve"> community</w:t>
      </w:r>
      <w:r w:rsidR="00682E44" w:rsidRPr="00730D28">
        <w:rPr>
          <w:rFonts w:asciiTheme="minorHAnsi" w:hAnsiTheme="minorHAnsi" w:cstheme="minorHAnsi"/>
        </w:rPr>
        <w:t xml:space="preserve"> experiences </w:t>
      </w:r>
      <w:r w:rsidRPr="00730D28">
        <w:rPr>
          <w:rFonts w:asciiTheme="minorHAnsi" w:hAnsiTheme="minorHAnsi" w:cstheme="minorHAnsi"/>
        </w:rPr>
        <w:t xml:space="preserve">is mandatory and will be </w:t>
      </w:r>
      <w:r w:rsidR="00682E44" w:rsidRPr="00730D28">
        <w:rPr>
          <w:rFonts w:asciiTheme="minorHAnsi" w:hAnsiTheme="minorHAnsi" w:cstheme="minorHAnsi"/>
        </w:rPr>
        <w:t>logged</w:t>
      </w:r>
      <w:r w:rsidRPr="00730D28">
        <w:rPr>
          <w:rFonts w:asciiTheme="minorHAnsi" w:hAnsiTheme="minorHAnsi" w:cstheme="minorHAnsi"/>
        </w:rPr>
        <w:t xml:space="preserve"> daily</w:t>
      </w:r>
      <w:r w:rsidR="00682E44" w:rsidRPr="00730D28">
        <w:rPr>
          <w:rFonts w:asciiTheme="minorHAnsi" w:hAnsiTheme="minorHAnsi" w:cstheme="minorHAnsi"/>
        </w:rPr>
        <w:t xml:space="preserve"> by site coordinator</w:t>
      </w:r>
      <w:r w:rsidRPr="00730D28">
        <w:rPr>
          <w:rFonts w:asciiTheme="minorHAnsi" w:hAnsiTheme="minorHAnsi" w:cstheme="minorHAnsi"/>
        </w:rPr>
        <w:t xml:space="preserve">. </w:t>
      </w:r>
      <w:r w:rsidR="002E04DD" w:rsidRPr="00730D28">
        <w:rPr>
          <w:rFonts w:asciiTheme="minorHAnsi" w:hAnsiTheme="minorHAnsi" w:cstheme="minorHAnsi"/>
        </w:rPr>
        <w:t xml:space="preserve"> </w:t>
      </w:r>
      <w:r w:rsidRPr="00730D28">
        <w:rPr>
          <w:rFonts w:asciiTheme="minorHAnsi" w:hAnsiTheme="minorHAnsi" w:cstheme="minorHAnsi"/>
        </w:rPr>
        <w:t>Students who are unable to attend a session or leave early because of an emergency will be responsible to contact the class coordinator in order to make appropriate arrangements. Failure to do this may affect the student’s grade, credits, or clock hours.</w:t>
      </w:r>
      <w:r w:rsidR="00D86F4F" w:rsidRPr="00730D28">
        <w:rPr>
          <w:rFonts w:asciiTheme="minorHAnsi" w:hAnsiTheme="minorHAnsi" w:cstheme="minorHAnsi"/>
        </w:rPr>
        <w:t xml:space="preserve"> </w:t>
      </w:r>
      <w:r w:rsidRPr="00730D28">
        <w:rPr>
          <w:rFonts w:asciiTheme="minorHAnsi" w:hAnsiTheme="minorHAnsi" w:cstheme="minorHAnsi"/>
        </w:rPr>
        <w:t xml:space="preserve">Opportunities are available to make up time </w:t>
      </w:r>
      <w:r w:rsidR="006250B7" w:rsidRPr="00730D28">
        <w:rPr>
          <w:rFonts w:asciiTheme="minorHAnsi" w:hAnsiTheme="minorHAnsi" w:cstheme="minorHAnsi"/>
        </w:rPr>
        <w:t xml:space="preserve">at </w:t>
      </w:r>
      <w:r w:rsidRPr="00730D28">
        <w:rPr>
          <w:rFonts w:asciiTheme="minorHAnsi" w:hAnsiTheme="minorHAnsi" w:cstheme="minorHAnsi"/>
        </w:rPr>
        <w:t>other Summer Institutes sites.</w:t>
      </w:r>
    </w:p>
    <w:p w:rsidR="00D86F4F" w:rsidRPr="00730D28" w:rsidRDefault="00D86F4F" w:rsidP="00D86F4F">
      <w:pPr>
        <w:widowControl w:val="0"/>
        <w:autoSpaceDE w:val="0"/>
        <w:autoSpaceDN w:val="0"/>
        <w:adjustRightInd w:val="0"/>
        <w:ind w:left="1080"/>
        <w:rPr>
          <w:rFonts w:asciiTheme="minorHAnsi" w:hAnsiTheme="minorHAnsi" w:cstheme="minorHAnsi"/>
        </w:rPr>
      </w:pPr>
    </w:p>
    <w:p w:rsidR="002E04DD" w:rsidRPr="00730D28" w:rsidRDefault="00FE6CC7" w:rsidP="00D86F4F">
      <w:pPr>
        <w:widowControl w:val="0"/>
        <w:autoSpaceDE w:val="0"/>
        <w:autoSpaceDN w:val="0"/>
        <w:adjustRightInd w:val="0"/>
        <w:rPr>
          <w:rFonts w:asciiTheme="minorHAnsi" w:hAnsiTheme="minorHAnsi" w:cstheme="minorHAnsi"/>
        </w:rPr>
      </w:pPr>
      <w:r w:rsidRPr="00730D28">
        <w:rPr>
          <w:rFonts w:asciiTheme="minorHAnsi" w:hAnsiTheme="minorHAnsi" w:cstheme="minorHAnsi"/>
        </w:rPr>
        <w:t xml:space="preserve">2.  </w:t>
      </w:r>
      <w:r w:rsidR="002E04DD" w:rsidRPr="00730D28">
        <w:rPr>
          <w:rFonts w:asciiTheme="minorHAnsi" w:hAnsiTheme="minorHAnsi" w:cstheme="minorHAnsi"/>
        </w:rPr>
        <w:t>PLC (Professional Learning Community) groups:</w:t>
      </w:r>
    </w:p>
    <w:p w:rsidR="00C24772" w:rsidRPr="00730D28" w:rsidRDefault="00682E44" w:rsidP="00D86F4F">
      <w:pPr>
        <w:widowControl w:val="0"/>
        <w:autoSpaceDE w:val="0"/>
        <w:autoSpaceDN w:val="0"/>
        <w:adjustRightInd w:val="0"/>
        <w:rPr>
          <w:rFonts w:asciiTheme="minorHAnsi" w:hAnsiTheme="minorHAnsi" w:cstheme="minorHAnsi"/>
        </w:rPr>
      </w:pPr>
      <w:r w:rsidRPr="00730D28">
        <w:rPr>
          <w:rFonts w:asciiTheme="minorHAnsi" w:hAnsiTheme="minorHAnsi" w:cstheme="minorHAnsi"/>
        </w:rPr>
        <w:t xml:space="preserve">Participants </w:t>
      </w:r>
      <w:r w:rsidR="002E04DD" w:rsidRPr="00730D28">
        <w:rPr>
          <w:rFonts w:asciiTheme="minorHAnsi" w:hAnsiTheme="minorHAnsi" w:cstheme="minorHAnsi"/>
        </w:rPr>
        <w:t xml:space="preserve">will engage in professional learning community </w:t>
      </w:r>
      <w:r w:rsidR="00DE0546" w:rsidRPr="00730D28">
        <w:rPr>
          <w:rFonts w:asciiTheme="minorHAnsi" w:hAnsiTheme="minorHAnsi" w:cstheme="minorHAnsi"/>
        </w:rPr>
        <w:t xml:space="preserve">groups to discuss, reflect, </w:t>
      </w:r>
      <w:r w:rsidR="002E04DD" w:rsidRPr="00730D28">
        <w:rPr>
          <w:rFonts w:asciiTheme="minorHAnsi" w:hAnsiTheme="minorHAnsi" w:cstheme="minorHAnsi"/>
        </w:rPr>
        <w:t>support</w:t>
      </w:r>
      <w:r w:rsidR="00DE0546" w:rsidRPr="00730D28">
        <w:rPr>
          <w:rFonts w:asciiTheme="minorHAnsi" w:hAnsiTheme="minorHAnsi" w:cstheme="minorHAnsi"/>
        </w:rPr>
        <w:t xml:space="preserve"> and record</w:t>
      </w:r>
      <w:r w:rsidR="002E04DD" w:rsidRPr="00730D28">
        <w:rPr>
          <w:rFonts w:asciiTheme="minorHAnsi" w:hAnsiTheme="minorHAnsi" w:cstheme="minorHAnsi"/>
        </w:rPr>
        <w:t xml:space="preserve"> ideas surrounding</w:t>
      </w:r>
      <w:r w:rsidRPr="00730D28">
        <w:rPr>
          <w:rFonts w:asciiTheme="minorHAnsi" w:hAnsiTheme="minorHAnsi" w:cstheme="minorHAnsi"/>
        </w:rPr>
        <w:t xml:space="preserve"> </w:t>
      </w:r>
      <w:r w:rsidR="002E04DD" w:rsidRPr="00730D28">
        <w:rPr>
          <w:rFonts w:asciiTheme="minorHAnsi" w:hAnsiTheme="minorHAnsi" w:cstheme="minorHAnsi"/>
        </w:rPr>
        <w:t>session components and outcomes.</w:t>
      </w:r>
      <w:r w:rsidR="00C24772" w:rsidRPr="00730D28">
        <w:rPr>
          <w:rFonts w:asciiTheme="minorHAnsi" w:hAnsiTheme="minorHAnsi" w:cstheme="minorHAnsi"/>
        </w:rPr>
        <w:t xml:space="preserve"> </w:t>
      </w:r>
    </w:p>
    <w:p w:rsidR="002E04DD" w:rsidRPr="00730D28" w:rsidRDefault="002E04DD" w:rsidP="002E04DD">
      <w:pPr>
        <w:widowControl w:val="0"/>
        <w:autoSpaceDE w:val="0"/>
        <w:autoSpaceDN w:val="0"/>
        <w:adjustRightInd w:val="0"/>
        <w:ind w:left="1440"/>
        <w:rPr>
          <w:rFonts w:asciiTheme="minorHAnsi" w:hAnsiTheme="minorHAnsi" w:cstheme="minorHAnsi"/>
        </w:rPr>
      </w:pPr>
    </w:p>
    <w:p w:rsidR="00D86F4F" w:rsidRPr="00730D28" w:rsidRDefault="00FE6CC7" w:rsidP="002E04DD">
      <w:pPr>
        <w:widowControl w:val="0"/>
        <w:autoSpaceDE w:val="0"/>
        <w:autoSpaceDN w:val="0"/>
        <w:adjustRightInd w:val="0"/>
        <w:rPr>
          <w:rFonts w:asciiTheme="minorHAnsi" w:hAnsiTheme="minorHAnsi" w:cstheme="minorHAnsi"/>
        </w:rPr>
      </w:pPr>
      <w:r w:rsidRPr="00730D28">
        <w:rPr>
          <w:rFonts w:asciiTheme="minorHAnsi" w:eastAsiaTheme="minorHAnsi" w:hAnsiTheme="minorHAnsi" w:cstheme="minorHAnsi"/>
        </w:rPr>
        <w:t xml:space="preserve">3.  </w:t>
      </w:r>
      <w:r w:rsidR="001B3F0C">
        <w:rPr>
          <w:rFonts w:asciiTheme="minorHAnsi" w:eastAsiaTheme="minorHAnsi" w:hAnsiTheme="minorHAnsi" w:cstheme="minorHAnsi"/>
        </w:rPr>
        <w:t>Pre-Work may be</w:t>
      </w:r>
      <w:r w:rsidR="00D86F4F" w:rsidRPr="00730D28">
        <w:rPr>
          <w:rFonts w:asciiTheme="minorHAnsi" w:eastAsiaTheme="minorHAnsi" w:hAnsiTheme="minorHAnsi" w:cstheme="minorHAnsi"/>
        </w:rPr>
        <w:t xml:space="preserve"> required for all p</w:t>
      </w:r>
      <w:r w:rsidR="005C67A0">
        <w:rPr>
          <w:rFonts w:asciiTheme="minorHAnsi" w:eastAsiaTheme="minorHAnsi" w:hAnsiTheme="minorHAnsi" w:cstheme="minorHAnsi"/>
        </w:rPr>
        <w:t>articipants to complete before a</w:t>
      </w:r>
      <w:r w:rsidR="00D86F4F" w:rsidRPr="00730D28">
        <w:rPr>
          <w:rFonts w:asciiTheme="minorHAnsi" w:eastAsiaTheme="minorHAnsi" w:hAnsiTheme="minorHAnsi" w:cstheme="minorHAnsi"/>
        </w:rPr>
        <w:t xml:space="preserve"> presenter session.  Pre-work may include, but not be limited to: a website link to</w:t>
      </w:r>
      <w:r w:rsidR="005C67A0">
        <w:rPr>
          <w:rFonts w:asciiTheme="minorHAnsi" w:eastAsiaTheme="minorHAnsi" w:hAnsiTheme="minorHAnsi" w:cstheme="minorHAnsi"/>
        </w:rPr>
        <w:t xml:space="preserve"> review and discuss with table groups</w:t>
      </w:r>
      <w:r w:rsidR="00D86F4F" w:rsidRPr="00730D28">
        <w:rPr>
          <w:rFonts w:asciiTheme="minorHAnsi" w:eastAsiaTheme="minorHAnsi" w:hAnsiTheme="minorHAnsi" w:cstheme="minorHAnsi"/>
        </w:rPr>
        <w:t>, an article to read and bring to presentation, and questions to think about before presentation.</w:t>
      </w:r>
    </w:p>
    <w:p w:rsidR="002E04DD" w:rsidRPr="00730D28" w:rsidRDefault="002E04DD" w:rsidP="002E04DD">
      <w:pPr>
        <w:widowControl w:val="0"/>
        <w:autoSpaceDE w:val="0"/>
        <w:autoSpaceDN w:val="0"/>
        <w:adjustRightInd w:val="0"/>
        <w:rPr>
          <w:rFonts w:asciiTheme="minorHAnsi" w:hAnsiTheme="minorHAnsi" w:cstheme="minorHAnsi"/>
        </w:rPr>
      </w:pPr>
    </w:p>
    <w:p w:rsidR="00D86F4F" w:rsidRPr="00730D28" w:rsidRDefault="00FE6CC7" w:rsidP="002E04DD">
      <w:pPr>
        <w:widowControl w:val="0"/>
        <w:autoSpaceDE w:val="0"/>
        <w:autoSpaceDN w:val="0"/>
        <w:adjustRightInd w:val="0"/>
        <w:rPr>
          <w:rFonts w:asciiTheme="minorHAnsi" w:hAnsiTheme="minorHAnsi" w:cstheme="minorHAnsi"/>
        </w:rPr>
      </w:pPr>
      <w:r w:rsidRPr="00730D28">
        <w:rPr>
          <w:rFonts w:asciiTheme="minorHAnsi" w:hAnsiTheme="minorHAnsi" w:cstheme="minorHAnsi"/>
        </w:rPr>
        <w:t>4.  E</w:t>
      </w:r>
      <w:r w:rsidR="00D86F4F" w:rsidRPr="00730D28">
        <w:rPr>
          <w:rFonts w:asciiTheme="minorHAnsi" w:hAnsiTheme="minorHAnsi" w:cstheme="minorHAnsi"/>
        </w:rPr>
        <w:t xml:space="preserve">valuation components </w:t>
      </w:r>
      <w:r w:rsidR="002E04DD" w:rsidRPr="00730D28">
        <w:rPr>
          <w:rFonts w:asciiTheme="minorHAnsi" w:hAnsiTheme="minorHAnsi" w:cstheme="minorHAnsi"/>
        </w:rPr>
        <w:t xml:space="preserve">must be completed </w:t>
      </w:r>
      <w:r w:rsidR="00D86F4F" w:rsidRPr="00730D28">
        <w:rPr>
          <w:rFonts w:asciiTheme="minorHAnsi" w:hAnsiTheme="minorHAnsi" w:cstheme="minorHAnsi"/>
        </w:rPr>
        <w:t>as outlined for each</w:t>
      </w:r>
      <w:r w:rsidR="00D85B80">
        <w:rPr>
          <w:rFonts w:asciiTheme="minorHAnsi" w:hAnsiTheme="minorHAnsi" w:cstheme="minorHAnsi"/>
        </w:rPr>
        <w:t xml:space="preserve"> </w:t>
      </w:r>
      <w:r w:rsidR="002E04DD" w:rsidRPr="00730D28">
        <w:rPr>
          <w:rFonts w:asciiTheme="minorHAnsi" w:hAnsiTheme="minorHAnsi" w:cstheme="minorHAnsi"/>
        </w:rPr>
        <w:t>session</w:t>
      </w:r>
      <w:r w:rsidR="002E04DD" w:rsidRPr="00730D28">
        <w:rPr>
          <w:rFonts w:asciiTheme="minorHAnsi" w:eastAsiaTheme="minorHAnsi" w:hAnsiTheme="minorHAnsi" w:cstheme="minorHAnsi"/>
          <w:i/>
        </w:rPr>
        <w:t>.</w:t>
      </w:r>
      <w:r w:rsidR="005C67A0">
        <w:rPr>
          <w:rFonts w:asciiTheme="minorHAnsi" w:eastAsiaTheme="minorHAnsi" w:hAnsiTheme="minorHAnsi" w:cstheme="minorHAnsi"/>
          <w:i/>
        </w:rPr>
        <w:t xml:space="preserve"> These may include</w:t>
      </w:r>
      <w:r w:rsidR="00D86F4F" w:rsidRPr="00730D28">
        <w:rPr>
          <w:rFonts w:asciiTheme="minorHAnsi" w:eastAsiaTheme="minorHAnsi" w:hAnsiTheme="minorHAnsi" w:cstheme="minorHAnsi"/>
          <w:i/>
        </w:rPr>
        <w:t xml:space="preserve">, but </w:t>
      </w:r>
      <w:r w:rsidR="005C67A0">
        <w:rPr>
          <w:rFonts w:asciiTheme="minorHAnsi" w:eastAsiaTheme="minorHAnsi" w:hAnsiTheme="minorHAnsi" w:cstheme="minorHAnsi"/>
          <w:i/>
        </w:rPr>
        <w:t xml:space="preserve">not be </w:t>
      </w:r>
      <w:r w:rsidR="00D86F4F" w:rsidRPr="00730D28">
        <w:rPr>
          <w:rFonts w:asciiTheme="minorHAnsi" w:eastAsiaTheme="minorHAnsi" w:hAnsiTheme="minorHAnsi" w:cstheme="minorHAnsi"/>
          <w:i/>
        </w:rPr>
        <w:t>limited to the following:</w:t>
      </w:r>
    </w:p>
    <w:p w:rsidR="00D86F4F" w:rsidRPr="00730D28" w:rsidRDefault="00D86F4F" w:rsidP="00D86F4F">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Checklist of skills and concepts learned</w:t>
      </w:r>
    </w:p>
    <w:p w:rsidR="00D86F4F" w:rsidRPr="00730D28" w:rsidRDefault="00D86F4F" w:rsidP="00D86F4F">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Product developed during session</w:t>
      </w:r>
    </w:p>
    <w:p w:rsidR="00D86F4F" w:rsidRPr="00730D28" w:rsidRDefault="00D86F4F" w:rsidP="00597327">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Video or photo evidence of a practice</w:t>
      </w:r>
    </w:p>
    <w:p w:rsidR="00D86F4F" w:rsidRPr="00730D28" w:rsidRDefault="00D86F4F" w:rsidP="00D86F4F">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Brainstorming of connections to classroom for implementation</w:t>
      </w:r>
    </w:p>
    <w:p w:rsidR="00D86F4F" w:rsidRPr="00730D28" w:rsidRDefault="00D86F4F" w:rsidP="002E04DD">
      <w:pPr>
        <w:pStyle w:val="ListParagraph"/>
        <w:numPr>
          <w:ilvl w:val="0"/>
          <w:numId w:val="9"/>
        </w:numPr>
        <w:spacing w:after="200" w:line="276" w:lineRule="auto"/>
        <w:rPr>
          <w:rFonts w:asciiTheme="minorHAnsi" w:eastAsiaTheme="minorHAnsi" w:hAnsiTheme="minorHAnsi" w:cstheme="minorHAnsi"/>
          <w:i/>
        </w:rPr>
      </w:pPr>
      <w:r w:rsidRPr="00730D28">
        <w:rPr>
          <w:rFonts w:asciiTheme="minorHAnsi" w:eastAsiaTheme="minorHAnsi" w:hAnsiTheme="minorHAnsi" w:cstheme="minorHAnsi"/>
          <w:i/>
        </w:rPr>
        <w:t>Evaluation created with session outcomes and the participant growth</w:t>
      </w:r>
    </w:p>
    <w:p w:rsidR="00C24772" w:rsidRPr="00730D28" w:rsidRDefault="00BD070F" w:rsidP="00540F4F">
      <w:pPr>
        <w:widowControl w:val="0"/>
        <w:autoSpaceDE w:val="0"/>
        <w:autoSpaceDN w:val="0"/>
        <w:adjustRightInd w:val="0"/>
        <w:outlineLvl w:val="0"/>
        <w:rPr>
          <w:rFonts w:asciiTheme="majorHAnsi" w:hAnsiTheme="majorHAnsi" w:cstheme="minorHAnsi"/>
          <w:b/>
          <w:szCs w:val="22"/>
        </w:rPr>
      </w:pPr>
      <w:r w:rsidRPr="00730D28">
        <w:rPr>
          <w:rFonts w:asciiTheme="majorHAnsi" w:hAnsiTheme="majorHAnsi" w:cstheme="minorHAnsi"/>
          <w:b/>
          <w:szCs w:val="38"/>
        </w:rPr>
        <w:t>Final Product/</w:t>
      </w:r>
      <w:r w:rsidR="00597327" w:rsidRPr="00730D28">
        <w:rPr>
          <w:rFonts w:asciiTheme="majorHAnsi" w:hAnsiTheme="majorHAnsi" w:cstheme="minorHAnsi"/>
          <w:b/>
          <w:szCs w:val="38"/>
        </w:rPr>
        <w:t>Outcomes/</w:t>
      </w:r>
      <w:r w:rsidR="00C24772" w:rsidRPr="00730D28">
        <w:rPr>
          <w:rFonts w:asciiTheme="majorHAnsi" w:hAnsiTheme="majorHAnsi" w:cstheme="minorHAnsi"/>
          <w:b/>
          <w:szCs w:val="38"/>
        </w:rPr>
        <w:t>Grades</w:t>
      </w:r>
    </w:p>
    <w:p w:rsidR="00BD070F" w:rsidRPr="00730D28" w:rsidRDefault="00BD070F" w:rsidP="00597327">
      <w:pPr>
        <w:widowControl w:val="0"/>
        <w:autoSpaceDE w:val="0"/>
        <w:autoSpaceDN w:val="0"/>
        <w:adjustRightInd w:val="0"/>
        <w:ind w:left="1440"/>
        <w:outlineLvl w:val="0"/>
        <w:rPr>
          <w:rFonts w:asciiTheme="minorHAnsi" w:hAnsiTheme="minorHAnsi" w:cstheme="minorHAnsi"/>
        </w:rPr>
      </w:pPr>
    </w:p>
    <w:p w:rsidR="007B7CB2" w:rsidRPr="00730D28" w:rsidRDefault="007B7CB2" w:rsidP="00540F4F">
      <w:pPr>
        <w:widowControl w:val="0"/>
        <w:autoSpaceDE w:val="0"/>
        <w:autoSpaceDN w:val="0"/>
        <w:adjustRightInd w:val="0"/>
        <w:ind w:left="1440"/>
        <w:outlineLvl w:val="0"/>
        <w:rPr>
          <w:rFonts w:asciiTheme="minorHAnsi" w:hAnsiTheme="minorHAnsi" w:cstheme="minorHAnsi"/>
          <w:i/>
        </w:rPr>
      </w:pPr>
      <w:r w:rsidRPr="00730D28">
        <w:rPr>
          <w:rFonts w:asciiTheme="minorHAnsi" w:hAnsiTheme="minorHAnsi" w:cstheme="minorHAnsi"/>
          <w:i/>
        </w:rPr>
        <w:t>“Pass/Fail” Letter Grade Requirements</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1) Attendance.</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 xml:space="preserve">2) After each presenter, </w:t>
      </w:r>
      <w:r w:rsidR="00EF1409" w:rsidRPr="00730D28">
        <w:rPr>
          <w:rFonts w:asciiTheme="minorHAnsi" w:hAnsiTheme="minorHAnsi" w:cstheme="minorHAnsi"/>
        </w:rPr>
        <w:t xml:space="preserve">participants will complete </w:t>
      </w:r>
      <w:r w:rsidR="004B2D55" w:rsidRPr="00730D28">
        <w:rPr>
          <w:rFonts w:asciiTheme="minorHAnsi" w:hAnsiTheme="minorHAnsi" w:cstheme="minorHAnsi"/>
        </w:rPr>
        <w:t>multiple choice</w:t>
      </w:r>
      <w:r w:rsidR="005C67A0">
        <w:rPr>
          <w:rFonts w:asciiTheme="minorHAnsi" w:hAnsiTheme="minorHAnsi" w:cstheme="minorHAnsi"/>
        </w:rPr>
        <w:t>/fill in/T-F</w:t>
      </w:r>
      <w:r w:rsidRPr="00730D28">
        <w:rPr>
          <w:rFonts w:asciiTheme="minorHAnsi" w:hAnsiTheme="minorHAnsi" w:cstheme="minorHAnsi"/>
        </w:rPr>
        <w:t xml:space="preserve"> “Check for Understanding” Test(s)</w:t>
      </w:r>
      <w:r w:rsidR="005C67A0">
        <w:rPr>
          <w:rFonts w:asciiTheme="minorHAnsi" w:hAnsiTheme="minorHAnsi" w:cstheme="minorHAnsi"/>
        </w:rPr>
        <w:t>. Remediation opportunities are available.</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3) Participate in and complete Professional Learning Community assignments.</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 xml:space="preserve">4) </w:t>
      </w:r>
      <w:r w:rsidR="00D85B80">
        <w:rPr>
          <w:rFonts w:asciiTheme="minorHAnsi" w:hAnsiTheme="minorHAnsi" w:cstheme="minorHAnsi"/>
        </w:rPr>
        <w:t>Independent c</w:t>
      </w:r>
      <w:r w:rsidRPr="00730D28">
        <w:rPr>
          <w:rFonts w:asciiTheme="minorHAnsi" w:hAnsiTheme="minorHAnsi" w:cstheme="minorHAnsi"/>
        </w:rPr>
        <w:t>ourse readings will be completed to support learning</w:t>
      </w:r>
      <w:r w:rsidRPr="00730D28">
        <w:rPr>
          <w:rFonts w:asciiTheme="minorHAnsi" w:hAnsiTheme="minorHAnsi" w:cstheme="minorHAnsi"/>
          <w:sz w:val="22"/>
          <w:szCs w:val="22"/>
        </w:rPr>
        <w:t xml:space="preserve"> </w:t>
      </w:r>
      <w:r w:rsidR="005C67A0">
        <w:rPr>
          <w:rFonts w:asciiTheme="minorHAnsi" w:hAnsiTheme="minorHAnsi" w:cstheme="minorHAnsi"/>
        </w:rPr>
        <w:t>outcomes of session or conference</w:t>
      </w:r>
      <w:r w:rsidRPr="00730D28">
        <w:rPr>
          <w:rFonts w:asciiTheme="minorHAnsi" w:hAnsiTheme="minorHAnsi" w:cstheme="minorHAnsi"/>
        </w:rPr>
        <w:t xml:space="preserve">. </w:t>
      </w:r>
    </w:p>
    <w:p w:rsidR="007B7CB2" w:rsidRPr="00730D28" w:rsidRDefault="007B7CB2" w:rsidP="007B7CB2">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 xml:space="preserve">5) Information packets will be available from presenters. Handouts/Teaching tools are available on our website. </w:t>
      </w:r>
    </w:p>
    <w:p w:rsidR="007F4238" w:rsidRPr="00730D28" w:rsidRDefault="007B7CB2" w:rsidP="007F4238">
      <w:pPr>
        <w:widowControl w:val="0"/>
        <w:autoSpaceDE w:val="0"/>
        <w:autoSpaceDN w:val="0"/>
        <w:adjustRightInd w:val="0"/>
        <w:ind w:left="1710" w:hanging="270"/>
        <w:rPr>
          <w:rFonts w:asciiTheme="minorHAnsi" w:hAnsiTheme="minorHAnsi" w:cstheme="minorHAnsi"/>
        </w:rPr>
      </w:pPr>
      <w:r w:rsidRPr="00730D28">
        <w:rPr>
          <w:rFonts w:asciiTheme="minorHAnsi" w:hAnsiTheme="minorHAnsi" w:cstheme="minorHAnsi"/>
        </w:rPr>
        <w:t xml:space="preserve">6) </w:t>
      </w:r>
      <w:r w:rsidRPr="00730D28">
        <w:rPr>
          <w:rFonts w:asciiTheme="minorHAnsi" w:hAnsiTheme="minorHAnsi" w:cstheme="minorHAnsi"/>
          <w:b/>
        </w:rPr>
        <w:t>FINAL PRODUCT</w:t>
      </w:r>
      <w:r w:rsidR="00EF1409" w:rsidRPr="00730D28">
        <w:rPr>
          <w:rFonts w:asciiTheme="minorHAnsi" w:hAnsiTheme="minorHAnsi" w:cstheme="minorHAnsi"/>
        </w:rPr>
        <w:t>: Within one month after the class, participants will turn in a digital zipped folder</w:t>
      </w:r>
      <w:r w:rsidR="00F330DC">
        <w:rPr>
          <w:rFonts w:asciiTheme="minorHAnsi" w:hAnsiTheme="minorHAnsi" w:cstheme="minorHAnsi"/>
        </w:rPr>
        <w:t xml:space="preserve"> (this zipped process will be taught at the conference)</w:t>
      </w:r>
      <w:r w:rsidR="006E4964">
        <w:rPr>
          <w:rFonts w:asciiTheme="minorHAnsi" w:hAnsiTheme="minorHAnsi" w:cstheme="minorHAnsi"/>
        </w:rPr>
        <w:t xml:space="preserve"> or google docs</w:t>
      </w:r>
      <w:r w:rsidR="00EF1409" w:rsidRPr="00730D28">
        <w:rPr>
          <w:rFonts w:asciiTheme="minorHAnsi" w:hAnsiTheme="minorHAnsi" w:cstheme="minorHAnsi"/>
        </w:rPr>
        <w:t>. The zipped (compressed) folder</w:t>
      </w:r>
      <w:r w:rsidR="00095C23">
        <w:rPr>
          <w:rFonts w:asciiTheme="minorHAnsi" w:hAnsiTheme="minorHAnsi" w:cstheme="minorHAnsi"/>
        </w:rPr>
        <w:t xml:space="preserve"> will consist of </w:t>
      </w:r>
      <w:r w:rsidR="004F38FF">
        <w:rPr>
          <w:rFonts w:asciiTheme="minorHAnsi" w:hAnsiTheme="minorHAnsi" w:cstheme="minorHAnsi"/>
        </w:rPr>
        <w:t xml:space="preserve">five sub-folders for 3-credit participants or </w:t>
      </w:r>
      <w:r w:rsidR="00095C23">
        <w:rPr>
          <w:rFonts w:asciiTheme="minorHAnsi" w:hAnsiTheme="minorHAnsi" w:cstheme="minorHAnsi"/>
        </w:rPr>
        <w:t>six</w:t>
      </w:r>
      <w:r w:rsidRPr="00730D28">
        <w:rPr>
          <w:rFonts w:asciiTheme="minorHAnsi" w:hAnsiTheme="minorHAnsi" w:cstheme="minorHAnsi"/>
        </w:rPr>
        <w:t xml:space="preserve"> </w:t>
      </w:r>
      <w:r w:rsidR="00EF1409" w:rsidRPr="00730D28">
        <w:rPr>
          <w:rFonts w:asciiTheme="minorHAnsi" w:hAnsiTheme="minorHAnsi" w:cstheme="minorHAnsi"/>
        </w:rPr>
        <w:t>sub-folder</w:t>
      </w:r>
      <w:r w:rsidR="004F38FF">
        <w:rPr>
          <w:rFonts w:asciiTheme="minorHAnsi" w:hAnsiTheme="minorHAnsi" w:cstheme="minorHAnsi"/>
        </w:rPr>
        <w:t>s for 4- credit participants</w:t>
      </w:r>
      <w:r w:rsidRPr="00730D28">
        <w:rPr>
          <w:rFonts w:asciiTheme="minorHAnsi" w:hAnsiTheme="minorHAnsi" w:cstheme="minorHAnsi"/>
        </w:rPr>
        <w:t xml:space="preserve">: </w:t>
      </w:r>
    </w:p>
    <w:p w:rsidR="007F4238" w:rsidRPr="00730D28" w:rsidRDefault="00F330DC" w:rsidP="007F4238">
      <w:pPr>
        <w:pStyle w:val="ListParagraph"/>
        <w:widowControl w:val="0"/>
        <w:numPr>
          <w:ilvl w:val="0"/>
          <w:numId w:val="14"/>
        </w:numPr>
        <w:autoSpaceDE w:val="0"/>
        <w:autoSpaceDN w:val="0"/>
        <w:adjustRightInd w:val="0"/>
        <w:rPr>
          <w:rFonts w:asciiTheme="minorHAnsi" w:hAnsiTheme="minorHAnsi" w:cstheme="minorHAnsi"/>
        </w:rPr>
      </w:pPr>
      <w:r>
        <w:rPr>
          <w:rFonts w:asciiTheme="minorHAnsi" w:hAnsiTheme="minorHAnsi" w:cstheme="minorHAnsi"/>
          <w:b/>
        </w:rPr>
        <w:t>Sub-</w:t>
      </w:r>
      <w:r w:rsidR="00EF1409" w:rsidRPr="00730D28">
        <w:rPr>
          <w:rFonts w:asciiTheme="minorHAnsi" w:hAnsiTheme="minorHAnsi" w:cstheme="minorHAnsi"/>
          <w:b/>
        </w:rPr>
        <w:t>Folder</w:t>
      </w:r>
      <w:r w:rsidR="007B7CB2" w:rsidRPr="00730D28">
        <w:rPr>
          <w:rFonts w:asciiTheme="minorHAnsi" w:hAnsiTheme="minorHAnsi" w:cstheme="minorHAnsi"/>
          <w:b/>
        </w:rPr>
        <w:t xml:space="preserve"> I</w:t>
      </w:r>
      <w:r w:rsidR="007A6A00">
        <w:rPr>
          <w:rFonts w:asciiTheme="minorHAnsi" w:hAnsiTheme="minorHAnsi" w:cstheme="minorHAnsi"/>
          <w:b/>
        </w:rPr>
        <w:t xml:space="preserve"> – “Speakers”</w:t>
      </w:r>
      <w:r w:rsidR="007F4238" w:rsidRPr="00730D28">
        <w:rPr>
          <w:rFonts w:asciiTheme="minorHAnsi" w:hAnsiTheme="minorHAnsi" w:cstheme="minorHAnsi"/>
        </w:rPr>
        <w:t xml:space="preserve">: </w:t>
      </w:r>
      <w:r w:rsidR="007B7CB2" w:rsidRPr="00730D28">
        <w:rPr>
          <w:rFonts w:asciiTheme="minorHAnsi" w:hAnsiTheme="minorHAnsi" w:cstheme="minorHAnsi"/>
        </w:rPr>
        <w:t>Typed note</w:t>
      </w:r>
      <w:r>
        <w:rPr>
          <w:rFonts w:asciiTheme="minorHAnsi" w:hAnsiTheme="minorHAnsi" w:cstheme="minorHAnsi"/>
        </w:rPr>
        <w:t>s on each speaker</w:t>
      </w:r>
      <w:r w:rsidR="003C170A">
        <w:rPr>
          <w:rFonts w:asciiTheme="minorHAnsi" w:hAnsiTheme="minorHAnsi" w:cstheme="minorHAnsi"/>
        </w:rPr>
        <w:t>’s</w:t>
      </w:r>
      <w:r>
        <w:rPr>
          <w:rFonts w:asciiTheme="minorHAnsi" w:hAnsiTheme="minorHAnsi" w:cstheme="minorHAnsi"/>
        </w:rPr>
        <w:t xml:space="preserve"> presentation and</w:t>
      </w:r>
      <w:r w:rsidR="007B7CB2" w:rsidRPr="00730D28">
        <w:rPr>
          <w:rFonts w:asciiTheme="minorHAnsi" w:hAnsiTheme="minorHAnsi" w:cstheme="minorHAnsi"/>
        </w:rPr>
        <w:t xml:space="preserve"> a summary of what the participant got out of the presentation to help them perform in the clas</w:t>
      </w:r>
      <w:r>
        <w:rPr>
          <w:rFonts w:asciiTheme="minorHAnsi" w:hAnsiTheme="minorHAnsi" w:cstheme="minorHAnsi"/>
        </w:rPr>
        <w:t>sroom</w:t>
      </w:r>
      <w:r w:rsidR="007F4238" w:rsidRPr="00730D28">
        <w:rPr>
          <w:rFonts w:asciiTheme="minorHAnsi" w:hAnsiTheme="minorHAnsi" w:cstheme="minorHAnsi"/>
        </w:rPr>
        <w:t>.</w:t>
      </w:r>
      <w:r w:rsidR="007B7CB2" w:rsidRPr="00730D28">
        <w:rPr>
          <w:rFonts w:asciiTheme="minorHAnsi" w:hAnsiTheme="minorHAnsi" w:cstheme="minorHAnsi"/>
        </w:rPr>
        <w:t xml:space="preserve"> </w:t>
      </w:r>
    </w:p>
    <w:p w:rsidR="004703BF" w:rsidRPr="00730D28" w:rsidRDefault="00095C23" w:rsidP="007F4238">
      <w:pPr>
        <w:pStyle w:val="ListParagraph"/>
        <w:widowControl w:val="0"/>
        <w:numPr>
          <w:ilvl w:val="0"/>
          <w:numId w:val="14"/>
        </w:numPr>
        <w:autoSpaceDE w:val="0"/>
        <w:autoSpaceDN w:val="0"/>
        <w:adjustRightInd w:val="0"/>
        <w:rPr>
          <w:rFonts w:asciiTheme="minorHAnsi" w:hAnsiTheme="minorHAnsi" w:cstheme="minorHAnsi"/>
        </w:rPr>
      </w:pPr>
      <w:r>
        <w:rPr>
          <w:rFonts w:asciiTheme="minorHAnsi" w:hAnsiTheme="minorHAnsi" w:cstheme="minorHAnsi"/>
          <w:b/>
        </w:rPr>
        <w:t>Sub-</w:t>
      </w:r>
      <w:r w:rsidR="00EF1409" w:rsidRPr="00730D28">
        <w:rPr>
          <w:rFonts w:asciiTheme="minorHAnsi" w:hAnsiTheme="minorHAnsi" w:cstheme="minorHAnsi"/>
          <w:b/>
        </w:rPr>
        <w:t>Folder</w:t>
      </w:r>
      <w:r w:rsidR="007B7CB2" w:rsidRPr="00730D28">
        <w:rPr>
          <w:rFonts w:asciiTheme="minorHAnsi" w:hAnsiTheme="minorHAnsi" w:cstheme="minorHAnsi"/>
          <w:b/>
        </w:rPr>
        <w:t xml:space="preserve"> II</w:t>
      </w:r>
      <w:r w:rsidR="007A6A00">
        <w:rPr>
          <w:rFonts w:asciiTheme="minorHAnsi" w:hAnsiTheme="minorHAnsi" w:cstheme="minorHAnsi"/>
          <w:b/>
        </w:rPr>
        <w:t xml:space="preserve"> – “B PLC”</w:t>
      </w:r>
      <w:r w:rsidR="007F4238" w:rsidRPr="00730D28">
        <w:rPr>
          <w:rFonts w:asciiTheme="minorHAnsi" w:hAnsiTheme="minorHAnsi" w:cstheme="minorHAnsi"/>
        </w:rPr>
        <w:t>:</w:t>
      </w:r>
      <w:r w:rsidR="007B7CB2" w:rsidRPr="00730D28">
        <w:rPr>
          <w:rFonts w:asciiTheme="minorHAnsi" w:hAnsiTheme="minorHAnsi" w:cstheme="minorHAnsi"/>
        </w:rPr>
        <w:t xml:space="preserve"> </w:t>
      </w:r>
      <w:r>
        <w:rPr>
          <w:rFonts w:asciiTheme="minorHAnsi" w:hAnsiTheme="minorHAnsi" w:cstheme="minorHAnsi"/>
        </w:rPr>
        <w:t>Include t</w:t>
      </w:r>
      <w:r w:rsidR="007B7CB2" w:rsidRPr="00730D28">
        <w:rPr>
          <w:rFonts w:asciiTheme="minorHAnsi" w:hAnsiTheme="minorHAnsi" w:cstheme="minorHAnsi"/>
        </w:rPr>
        <w:t xml:space="preserve">yped </w:t>
      </w:r>
      <w:r w:rsidR="003C170A">
        <w:rPr>
          <w:rFonts w:asciiTheme="minorHAnsi" w:hAnsiTheme="minorHAnsi" w:cstheme="minorHAnsi"/>
        </w:rPr>
        <w:t xml:space="preserve">“group </w:t>
      </w:r>
      <w:r w:rsidR="007B7CB2" w:rsidRPr="00730D28">
        <w:rPr>
          <w:rFonts w:asciiTheme="minorHAnsi" w:hAnsiTheme="minorHAnsi" w:cstheme="minorHAnsi"/>
        </w:rPr>
        <w:t>note</w:t>
      </w:r>
      <w:r w:rsidR="004B2D55" w:rsidRPr="00730D28">
        <w:rPr>
          <w:rFonts w:asciiTheme="minorHAnsi" w:hAnsiTheme="minorHAnsi" w:cstheme="minorHAnsi"/>
        </w:rPr>
        <w:t>s</w:t>
      </w:r>
      <w:r w:rsidR="003C170A">
        <w:rPr>
          <w:rFonts w:asciiTheme="minorHAnsi" w:hAnsiTheme="minorHAnsi" w:cstheme="minorHAnsi"/>
        </w:rPr>
        <w:t>”</w:t>
      </w:r>
      <w:r w:rsidR="007B7CB2" w:rsidRPr="00730D28">
        <w:rPr>
          <w:rFonts w:asciiTheme="minorHAnsi" w:hAnsiTheme="minorHAnsi" w:cstheme="minorHAnsi"/>
        </w:rPr>
        <w:t xml:space="preserve"> on </w:t>
      </w:r>
      <w:r>
        <w:rPr>
          <w:rFonts w:asciiTheme="minorHAnsi" w:hAnsiTheme="minorHAnsi" w:cstheme="minorHAnsi"/>
        </w:rPr>
        <w:t xml:space="preserve">Birthday </w:t>
      </w:r>
      <w:r w:rsidR="007B7CB2" w:rsidRPr="00730D28">
        <w:rPr>
          <w:rFonts w:asciiTheme="minorHAnsi" w:hAnsiTheme="minorHAnsi" w:cstheme="minorHAnsi"/>
        </w:rPr>
        <w:t xml:space="preserve">PLC </w:t>
      </w:r>
      <w:r>
        <w:rPr>
          <w:rFonts w:asciiTheme="minorHAnsi" w:hAnsiTheme="minorHAnsi" w:cstheme="minorHAnsi"/>
        </w:rPr>
        <w:t>topics &amp; discussions</w:t>
      </w:r>
      <w:r w:rsidR="007B7CB2" w:rsidRPr="00730D28">
        <w:rPr>
          <w:rFonts w:asciiTheme="minorHAnsi" w:hAnsiTheme="minorHAnsi" w:cstheme="minorHAnsi"/>
        </w:rPr>
        <w:t xml:space="preserve">. </w:t>
      </w:r>
    </w:p>
    <w:p w:rsidR="00095C23" w:rsidRDefault="00095C23" w:rsidP="007F4238">
      <w:pPr>
        <w:pStyle w:val="ListParagraph"/>
        <w:widowControl w:val="0"/>
        <w:numPr>
          <w:ilvl w:val="0"/>
          <w:numId w:val="14"/>
        </w:numPr>
        <w:autoSpaceDE w:val="0"/>
        <w:autoSpaceDN w:val="0"/>
        <w:adjustRightInd w:val="0"/>
        <w:rPr>
          <w:rFonts w:asciiTheme="minorHAnsi" w:hAnsiTheme="minorHAnsi" w:cstheme="minorHAnsi"/>
        </w:rPr>
      </w:pPr>
      <w:r>
        <w:rPr>
          <w:rFonts w:asciiTheme="minorHAnsi" w:hAnsiTheme="minorHAnsi" w:cstheme="minorHAnsi"/>
          <w:b/>
        </w:rPr>
        <w:t>Sub-</w:t>
      </w:r>
      <w:r w:rsidR="00EF1409" w:rsidRPr="00730D28">
        <w:rPr>
          <w:rFonts w:asciiTheme="minorHAnsi" w:hAnsiTheme="minorHAnsi" w:cstheme="minorHAnsi"/>
          <w:b/>
        </w:rPr>
        <w:t>Folder</w:t>
      </w:r>
      <w:r w:rsidR="007B7CB2" w:rsidRPr="00730D28">
        <w:rPr>
          <w:rFonts w:asciiTheme="minorHAnsi" w:hAnsiTheme="minorHAnsi" w:cstheme="minorHAnsi"/>
          <w:b/>
        </w:rPr>
        <w:t xml:space="preserve"> I</w:t>
      </w:r>
      <w:r w:rsidR="00371556">
        <w:rPr>
          <w:rFonts w:asciiTheme="minorHAnsi" w:hAnsiTheme="minorHAnsi" w:cstheme="minorHAnsi"/>
          <w:b/>
        </w:rPr>
        <w:t>II</w:t>
      </w:r>
      <w:r w:rsidR="004F38FF">
        <w:rPr>
          <w:rFonts w:asciiTheme="minorHAnsi" w:hAnsiTheme="minorHAnsi" w:cstheme="minorHAnsi"/>
          <w:b/>
        </w:rPr>
        <w:t xml:space="preserve">  - “GS PLC”</w:t>
      </w:r>
      <w:r>
        <w:rPr>
          <w:rFonts w:asciiTheme="minorHAnsi" w:hAnsiTheme="minorHAnsi" w:cstheme="minorHAnsi"/>
        </w:rPr>
        <w:t xml:space="preserve"> </w:t>
      </w:r>
      <w:r w:rsidR="003C170A">
        <w:rPr>
          <w:rFonts w:asciiTheme="minorHAnsi" w:hAnsiTheme="minorHAnsi" w:cstheme="minorHAnsi"/>
        </w:rPr>
        <w:t xml:space="preserve">Include </w:t>
      </w:r>
      <w:r>
        <w:rPr>
          <w:rFonts w:asciiTheme="minorHAnsi" w:hAnsiTheme="minorHAnsi" w:cstheme="minorHAnsi"/>
        </w:rPr>
        <w:t>t</w:t>
      </w:r>
      <w:r w:rsidRPr="00730D28">
        <w:rPr>
          <w:rFonts w:asciiTheme="minorHAnsi" w:hAnsiTheme="minorHAnsi" w:cstheme="minorHAnsi"/>
        </w:rPr>
        <w:t xml:space="preserve">yped </w:t>
      </w:r>
      <w:r w:rsidR="003C170A">
        <w:rPr>
          <w:rFonts w:asciiTheme="minorHAnsi" w:hAnsiTheme="minorHAnsi" w:cstheme="minorHAnsi"/>
        </w:rPr>
        <w:t xml:space="preserve">“group </w:t>
      </w:r>
      <w:r w:rsidRPr="00730D28">
        <w:rPr>
          <w:rFonts w:asciiTheme="minorHAnsi" w:hAnsiTheme="minorHAnsi" w:cstheme="minorHAnsi"/>
        </w:rPr>
        <w:t>notes</w:t>
      </w:r>
      <w:r w:rsidR="003C170A">
        <w:rPr>
          <w:rFonts w:asciiTheme="minorHAnsi" w:hAnsiTheme="minorHAnsi" w:cstheme="minorHAnsi"/>
        </w:rPr>
        <w:t>”</w:t>
      </w:r>
      <w:r w:rsidRPr="00730D28">
        <w:rPr>
          <w:rFonts w:asciiTheme="minorHAnsi" w:hAnsiTheme="minorHAnsi" w:cstheme="minorHAnsi"/>
        </w:rPr>
        <w:t xml:space="preserve"> on </w:t>
      </w:r>
      <w:r>
        <w:rPr>
          <w:rFonts w:asciiTheme="minorHAnsi" w:hAnsiTheme="minorHAnsi" w:cstheme="minorHAnsi"/>
        </w:rPr>
        <w:t xml:space="preserve">Grade/Subject level </w:t>
      </w:r>
      <w:r w:rsidRPr="00730D28">
        <w:rPr>
          <w:rFonts w:asciiTheme="minorHAnsi" w:hAnsiTheme="minorHAnsi" w:cstheme="minorHAnsi"/>
        </w:rPr>
        <w:t xml:space="preserve">PLC </w:t>
      </w:r>
      <w:r>
        <w:rPr>
          <w:rFonts w:asciiTheme="minorHAnsi" w:hAnsiTheme="minorHAnsi" w:cstheme="minorHAnsi"/>
        </w:rPr>
        <w:t>topics &amp; discussions</w:t>
      </w:r>
      <w:r w:rsidRPr="00730D28">
        <w:rPr>
          <w:rFonts w:asciiTheme="minorHAnsi" w:hAnsiTheme="minorHAnsi" w:cstheme="minorHAnsi"/>
        </w:rPr>
        <w:t xml:space="preserve">. </w:t>
      </w:r>
    </w:p>
    <w:p w:rsidR="004F38FF" w:rsidRPr="006E4964" w:rsidRDefault="00095C23" w:rsidP="004F38FF">
      <w:pPr>
        <w:pStyle w:val="ListParagraph"/>
        <w:widowControl w:val="0"/>
        <w:numPr>
          <w:ilvl w:val="0"/>
          <w:numId w:val="14"/>
        </w:numPr>
        <w:autoSpaceDE w:val="0"/>
        <w:autoSpaceDN w:val="0"/>
        <w:adjustRightInd w:val="0"/>
        <w:rPr>
          <w:rFonts w:asciiTheme="minorHAnsi" w:hAnsiTheme="minorHAnsi" w:cstheme="minorHAnsi"/>
        </w:rPr>
      </w:pPr>
      <w:r w:rsidRPr="004F38FF">
        <w:rPr>
          <w:rFonts w:asciiTheme="minorHAnsi" w:hAnsiTheme="minorHAnsi" w:cstheme="minorHAnsi"/>
          <w:b/>
        </w:rPr>
        <w:t xml:space="preserve">Sub-Folder </w:t>
      </w:r>
      <w:r w:rsidR="00371556">
        <w:rPr>
          <w:rFonts w:asciiTheme="minorHAnsi" w:hAnsiTheme="minorHAnsi" w:cstheme="minorHAnsi"/>
          <w:b/>
        </w:rPr>
        <w:t>I</w:t>
      </w:r>
      <w:r w:rsidRPr="004F38FF">
        <w:rPr>
          <w:rFonts w:asciiTheme="minorHAnsi" w:hAnsiTheme="minorHAnsi" w:cstheme="minorHAnsi"/>
          <w:b/>
        </w:rPr>
        <w:t>V</w:t>
      </w:r>
      <w:r w:rsidR="004F38FF">
        <w:rPr>
          <w:rFonts w:asciiTheme="minorHAnsi" w:hAnsiTheme="minorHAnsi" w:cstheme="minorHAnsi"/>
          <w:b/>
        </w:rPr>
        <w:t xml:space="preserve"> – “Wellness”</w:t>
      </w:r>
      <w:r w:rsidRPr="004F38FF">
        <w:rPr>
          <w:rFonts w:asciiTheme="minorHAnsi" w:hAnsiTheme="minorHAnsi" w:cstheme="minorHAnsi"/>
        </w:rPr>
        <w:t xml:space="preserve">: </w:t>
      </w:r>
      <w:r w:rsidR="004703BF" w:rsidRPr="004F38FF">
        <w:rPr>
          <w:rFonts w:asciiTheme="minorHAnsi" w:hAnsiTheme="minorHAnsi" w:cstheme="minorHAnsi"/>
        </w:rPr>
        <w:t>A</w:t>
      </w:r>
      <w:r w:rsidR="007B7CB2" w:rsidRPr="004F38FF">
        <w:rPr>
          <w:rFonts w:asciiTheme="minorHAnsi" w:hAnsiTheme="minorHAnsi" w:cstheme="minorHAnsi"/>
        </w:rPr>
        <w:t xml:space="preserve"> typed journal on all Wellness</w:t>
      </w:r>
      <w:r w:rsidR="004B2D55" w:rsidRPr="004F38FF">
        <w:rPr>
          <w:rFonts w:asciiTheme="minorHAnsi" w:hAnsiTheme="minorHAnsi" w:cstheme="minorHAnsi"/>
        </w:rPr>
        <w:t xml:space="preserve"> Activities that they </w:t>
      </w:r>
      <w:r w:rsidR="007B7CB2" w:rsidRPr="004F38FF">
        <w:rPr>
          <w:rFonts w:asciiTheme="minorHAnsi" w:hAnsiTheme="minorHAnsi" w:cstheme="minorHAnsi"/>
        </w:rPr>
        <w:t xml:space="preserve">experienced in the course. </w:t>
      </w:r>
      <w:r w:rsidR="006E4964" w:rsidRPr="006E4964">
        <w:rPr>
          <w:rFonts w:asciiTheme="minorHAnsi" w:hAnsiTheme="minorHAnsi" w:cstheme="minorHAnsi"/>
          <w:bCs/>
        </w:rPr>
        <w:t xml:space="preserve">Our participants fully engage in the Summer Institutes mental, physical, social and emotional experience. </w:t>
      </w:r>
      <w:r w:rsidR="00EF1409" w:rsidRPr="006E4964">
        <w:rPr>
          <w:rFonts w:asciiTheme="minorHAnsi" w:hAnsiTheme="minorHAnsi" w:cstheme="minorHAnsi"/>
          <w:bCs/>
        </w:rPr>
        <w:t xml:space="preserve">If participant’s district </w:t>
      </w:r>
      <w:r w:rsidR="004703BF" w:rsidRPr="006E4964">
        <w:rPr>
          <w:rFonts w:asciiTheme="minorHAnsi" w:hAnsiTheme="minorHAnsi" w:cstheme="minorHAnsi"/>
          <w:bCs/>
        </w:rPr>
        <w:t>do</w:t>
      </w:r>
      <w:r w:rsidR="006E4964" w:rsidRPr="006E4964">
        <w:rPr>
          <w:rFonts w:asciiTheme="minorHAnsi" w:hAnsiTheme="minorHAnsi" w:cstheme="minorHAnsi"/>
          <w:bCs/>
        </w:rPr>
        <w:t xml:space="preserve"> not believe in this experience and</w:t>
      </w:r>
      <w:r w:rsidR="00EF1409" w:rsidRPr="006E4964">
        <w:rPr>
          <w:rFonts w:asciiTheme="minorHAnsi" w:hAnsiTheme="minorHAnsi" w:cstheme="minorHAnsi"/>
          <w:bCs/>
        </w:rPr>
        <w:t xml:space="preserve"> not allow wellness activities to be applied toward salary advancement credits, </w:t>
      </w:r>
      <w:r w:rsidR="006E4964" w:rsidRPr="006E4964">
        <w:rPr>
          <w:rFonts w:asciiTheme="minorHAnsi" w:hAnsiTheme="minorHAnsi" w:cstheme="minorHAnsi"/>
          <w:bCs/>
        </w:rPr>
        <w:t>we</w:t>
      </w:r>
      <w:r w:rsidR="00EF1409" w:rsidRPr="006E4964">
        <w:rPr>
          <w:rFonts w:asciiTheme="minorHAnsi" w:hAnsiTheme="minorHAnsi" w:cstheme="minorHAnsi"/>
          <w:bCs/>
        </w:rPr>
        <w:t xml:space="preserve"> will </w:t>
      </w:r>
      <w:r w:rsidR="006E4964" w:rsidRPr="006E4964">
        <w:rPr>
          <w:rFonts w:asciiTheme="minorHAnsi" w:hAnsiTheme="minorHAnsi" w:cstheme="minorHAnsi"/>
          <w:bCs/>
        </w:rPr>
        <w:t>privide</w:t>
      </w:r>
      <w:r w:rsidR="00EF1409" w:rsidRPr="006E4964">
        <w:rPr>
          <w:rFonts w:asciiTheme="minorHAnsi" w:hAnsiTheme="minorHAnsi" w:cstheme="minorHAnsi"/>
          <w:bCs/>
        </w:rPr>
        <w:t xml:space="preserve"> alternative P</w:t>
      </w:r>
      <w:r w:rsidR="004F38FF" w:rsidRPr="006E4964">
        <w:rPr>
          <w:rFonts w:asciiTheme="minorHAnsi" w:hAnsiTheme="minorHAnsi" w:cstheme="minorHAnsi"/>
          <w:bCs/>
        </w:rPr>
        <w:t>LC Whole Education or their school districts PD Focus</w:t>
      </w:r>
      <w:r w:rsidR="00EF1409" w:rsidRPr="006E4964">
        <w:rPr>
          <w:rFonts w:asciiTheme="minorHAnsi" w:hAnsiTheme="minorHAnsi" w:cstheme="minorHAnsi"/>
          <w:bCs/>
        </w:rPr>
        <w:t xml:space="preserve"> assignment</w:t>
      </w:r>
      <w:r w:rsidR="006E4964" w:rsidRPr="006E4964">
        <w:rPr>
          <w:rFonts w:asciiTheme="minorHAnsi" w:hAnsiTheme="minorHAnsi" w:cstheme="minorHAnsi"/>
          <w:bCs/>
        </w:rPr>
        <w:t xml:space="preserve"> opportunities</w:t>
      </w:r>
      <w:r w:rsidR="004F38FF" w:rsidRPr="006E4964">
        <w:rPr>
          <w:rFonts w:asciiTheme="minorHAnsi" w:hAnsiTheme="minorHAnsi" w:cstheme="minorHAnsi"/>
          <w:bCs/>
        </w:rPr>
        <w:t>.</w:t>
      </w:r>
      <w:r w:rsidR="00EF1409" w:rsidRPr="006E4964">
        <w:rPr>
          <w:rFonts w:asciiTheme="minorHAnsi" w:hAnsiTheme="minorHAnsi" w:cstheme="minorHAnsi"/>
          <w:bCs/>
        </w:rPr>
        <w:t xml:space="preserve"> </w:t>
      </w:r>
    </w:p>
    <w:p w:rsidR="004B2D55" w:rsidRPr="004F38FF" w:rsidRDefault="00095C23" w:rsidP="004F38FF">
      <w:pPr>
        <w:pStyle w:val="ListParagraph"/>
        <w:widowControl w:val="0"/>
        <w:numPr>
          <w:ilvl w:val="0"/>
          <w:numId w:val="14"/>
        </w:numPr>
        <w:autoSpaceDE w:val="0"/>
        <w:autoSpaceDN w:val="0"/>
        <w:adjustRightInd w:val="0"/>
        <w:rPr>
          <w:rFonts w:asciiTheme="minorHAnsi" w:hAnsiTheme="minorHAnsi" w:cstheme="minorHAnsi"/>
        </w:rPr>
      </w:pPr>
      <w:r w:rsidRPr="004F38FF">
        <w:rPr>
          <w:rFonts w:asciiTheme="minorHAnsi" w:hAnsiTheme="minorHAnsi" w:cstheme="minorHAnsi"/>
          <w:b/>
        </w:rPr>
        <w:t xml:space="preserve">Sub </w:t>
      </w:r>
      <w:r w:rsidR="00EF1409" w:rsidRPr="004F38FF">
        <w:rPr>
          <w:rFonts w:asciiTheme="minorHAnsi" w:hAnsiTheme="minorHAnsi" w:cstheme="minorHAnsi"/>
          <w:b/>
        </w:rPr>
        <w:t>Folder</w:t>
      </w:r>
      <w:r w:rsidR="007B7CB2" w:rsidRPr="004F38FF">
        <w:rPr>
          <w:rFonts w:asciiTheme="minorHAnsi" w:hAnsiTheme="minorHAnsi" w:cstheme="minorHAnsi"/>
          <w:b/>
        </w:rPr>
        <w:t xml:space="preserve"> V</w:t>
      </w:r>
      <w:r w:rsidR="004F38FF" w:rsidRPr="004F38FF">
        <w:rPr>
          <w:rFonts w:asciiTheme="minorHAnsi" w:hAnsiTheme="minorHAnsi" w:cstheme="minorHAnsi"/>
          <w:b/>
        </w:rPr>
        <w:t xml:space="preserve"> - “4-Credit Project”</w:t>
      </w:r>
      <w:r w:rsidR="004703BF" w:rsidRPr="004F38FF">
        <w:rPr>
          <w:rFonts w:asciiTheme="minorHAnsi" w:hAnsiTheme="minorHAnsi" w:cstheme="minorHAnsi"/>
          <w:b/>
        </w:rPr>
        <w:t>:</w:t>
      </w:r>
      <w:r w:rsidR="004F38FF" w:rsidRPr="004F38FF">
        <w:rPr>
          <w:rFonts w:asciiTheme="minorHAnsi" w:hAnsiTheme="minorHAnsi" w:cstheme="minorHAnsi"/>
        </w:rPr>
        <w:t xml:space="preserve"> </w:t>
      </w:r>
      <w:r w:rsidR="007B7CB2" w:rsidRPr="004F38FF">
        <w:rPr>
          <w:rFonts w:asciiTheme="minorHAnsi" w:hAnsiTheme="minorHAnsi" w:cstheme="minorHAnsi"/>
        </w:rPr>
        <w:t>Participants enrolled for 4 credits will complete and additional assignment of reading either SI Pres</w:t>
      </w:r>
      <w:r w:rsidR="00730D28" w:rsidRPr="004F38FF">
        <w:rPr>
          <w:rFonts w:asciiTheme="minorHAnsi" w:hAnsiTheme="minorHAnsi" w:cstheme="minorHAnsi"/>
        </w:rPr>
        <w:t xml:space="preserve">enters </w:t>
      </w:r>
      <w:r w:rsidR="00A85B8F">
        <w:rPr>
          <w:rFonts w:asciiTheme="minorHAnsi" w:hAnsiTheme="minorHAnsi" w:cstheme="minorHAnsi"/>
        </w:rPr>
        <w:t xml:space="preserve">Alex </w:t>
      </w:r>
      <w:r w:rsidR="009A20C7">
        <w:rPr>
          <w:rFonts w:asciiTheme="minorHAnsi" w:hAnsiTheme="minorHAnsi" w:cstheme="minorHAnsi"/>
        </w:rPr>
        <w:t xml:space="preserve">Kajitani’s book “Owning It,” </w:t>
      </w:r>
      <w:r w:rsidR="00730D28" w:rsidRPr="004F38FF">
        <w:rPr>
          <w:rFonts w:asciiTheme="minorHAnsi" w:hAnsiTheme="minorHAnsi" w:cstheme="minorHAnsi"/>
        </w:rPr>
        <w:t>Rick Millers book “Youth Development from the Trenches</w:t>
      </w:r>
      <w:r w:rsidR="007B7CB2" w:rsidRPr="004F38FF">
        <w:rPr>
          <w:rFonts w:asciiTheme="minorHAnsi" w:hAnsiTheme="minorHAnsi" w:cstheme="minorHAnsi"/>
        </w:rPr>
        <w:t>” or Ingrid Rick’s New York Times Best Selling Book “Hippy Boy</w:t>
      </w:r>
      <w:r w:rsidR="00816911">
        <w:rPr>
          <w:rFonts w:asciiTheme="minorHAnsi" w:hAnsiTheme="minorHAnsi" w:cstheme="minorHAnsi"/>
        </w:rPr>
        <w:t>,</w:t>
      </w:r>
      <w:r w:rsidR="007B7CB2" w:rsidRPr="004F38FF">
        <w:rPr>
          <w:rFonts w:asciiTheme="minorHAnsi" w:hAnsiTheme="minorHAnsi" w:cstheme="minorHAnsi"/>
        </w:rPr>
        <w:t xml:space="preserve">” </w:t>
      </w:r>
      <w:r w:rsidR="00816911">
        <w:rPr>
          <w:rFonts w:asciiTheme="minorHAnsi" w:hAnsiTheme="minorHAnsi" w:cstheme="minorHAnsi"/>
        </w:rPr>
        <w:t>Dr</w:t>
      </w:r>
      <w:r w:rsidR="006E4964">
        <w:rPr>
          <w:rFonts w:asciiTheme="minorHAnsi" w:hAnsiTheme="minorHAnsi" w:cstheme="minorHAnsi"/>
        </w:rPr>
        <w:t>.</w:t>
      </w:r>
      <w:r w:rsidR="00816911">
        <w:rPr>
          <w:rFonts w:asciiTheme="minorHAnsi" w:hAnsiTheme="minorHAnsi" w:cstheme="minorHAnsi"/>
        </w:rPr>
        <w:t xml:space="preserve"> Mathew Kincaid’s leadership Book ‘</w:t>
      </w:r>
      <w:r w:rsidR="006E4964">
        <w:rPr>
          <w:rFonts w:asciiTheme="minorHAnsi" w:hAnsiTheme="minorHAnsi" w:cstheme="minorHAnsi"/>
        </w:rPr>
        <w:t>P</w:t>
      </w:r>
      <w:r w:rsidR="00816911">
        <w:rPr>
          <w:rFonts w:asciiTheme="minorHAnsi" w:hAnsiTheme="minorHAnsi" w:cstheme="minorHAnsi"/>
        </w:rPr>
        <w:t>ermission to Speak Freely</w:t>
      </w:r>
      <w:r w:rsidR="006E4964">
        <w:rPr>
          <w:rFonts w:asciiTheme="minorHAnsi" w:hAnsiTheme="minorHAnsi" w:cstheme="minorHAnsi"/>
        </w:rPr>
        <w:t>,</w:t>
      </w:r>
      <w:r w:rsidR="00816911">
        <w:rPr>
          <w:rFonts w:asciiTheme="minorHAnsi" w:hAnsiTheme="minorHAnsi" w:cstheme="minorHAnsi"/>
        </w:rPr>
        <w:t xml:space="preserve">” </w:t>
      </w:r>
      <w:r w:rsidR="007B7CB2" w:rsidRPr="004F38FF">
        <w:rPr>
          <w:rFonts w:asciiTheme="minorHAnsi" w:hAnsiTheme="minorHAnsi" w:cstheme="minorHAnsi"/>
        </w:rPr>
        <w:t xml:space="preserve">answer a series of questions about </w:t>
      </w:r>
      <w:r w:rsidR="006E4964">
        <w:rPr>
          <w:rFonts w:asciiTheme="minorHAnsi" w:hAnsiTheme="minorHAnsi" w:cstheme="minorHAnsi"/>
        </w:rPr>
        <w:t xml:space="preserve">the </w:t>
      </w:r>
      <w:r w:rsidR="007B7CB2" w:rsidRPr="004F38FF">
        <w:rPr>
          <w:rFonts w:asciiTheme="minorHAnsi" w:hAnsiTheme="minorHAnsi" w:cstheme="minorHAnsi"/>
        </w:rPr>
        <w:t>material read</w:t>
      </w:r>
      <w:r w:rsidR="00EF1409" w:rsidRPr="004F38FF">
        <w:rPr>
          <w:rFonts w:asciiTheme="minorHAnsi" w:hAnsiTheme="minorHAnsi" w:cstheme="minorHAnsi"/>
        </w:rPr>
        <w:t xml:space="preserve"> and provide a summary of what they learned</w:t>
      </w:r>
      <w:r w:rsidR="007B7CB2" w:rsidRPr="004F38FF">
        <w:rPr>
          <w:rFonts w:asciiTheme="minorHAnsi" w:hAnsiTheme="minorHAnsi" w:cstheme="minorHAnsi"/>
        </w:rPr>
        <w:t>.</w:t>
      </w:r>
      <w:r w:rsidR="00F474A2" w:rsidRPr="004F38FF">
        <w:rPr>
          <w:rFonts w:asciiTheme="minorHAnsi" w:hAnsiTheme="minorHAnsi" w:cstheme="minorHAnsi"/>
        </w:rPr>
        <w:t xml:space="preserve"> </w:t>
      </w:r>
      <w:r w:rsidR="006E4964">
        <w:rPr>
          <w:rFonts w:asciiTheme="minorHAnsi" w:hAnsiTheme="minorHAnsi" w:cstheme="minorHAnsi"/>
        </w:rPr>
        <w:t>Also,</w:t>
      </w:r>
      <w:r w:rsidR="00816911">
        <w:rPr>
          <w:rFonts w:asciiTheme="minorHAnsi" w:hAnsiTheme="minorHAnsi" w:cstheme="minorHAnsi"/>
        </w:rPr>
        <w:t xml:space="preserve"> for the 4</w:t>
      </w:r>
      <w:r w:rsidR="00816911" w:rsidRPr="00816911">
        <w:rPr>
          <w:rFonts w:asciiTheme="minorHAnsi" w:hAnsiTheme="minorHAnsi" w:cstheme="minorHAnsi"/>
          <w:vertAlign w:val="superscript"/>
        </w:rPr>
        <w:t>th</w:t>
      </w:r>
      <w:r w:rsidR="00816911">
        <w:rPr>
          <w:rFonts w:asciiTheme="minorHAnsi" w:hAnsiTheme="minorHAnsi" w:cstheme="minorHAnsi"/>
        </w:rPr>
        <w:t xml:space="preserve"> credit requirement, an additional independent study Place Based Education </w:t>
      </w:r>
      <w:r w:rsidR="00371556">
        <w:rPr>
          <w:rFonts w:asciiTheme="minorHAnsi" w:hAnsiTheme="minorHAnsi" w:cstheme="minorHAnsi"/>
        </w:rPr>
        <w:t xml:space="preserve">Day needs to be completed. </w:t>
      </w:r>
      <w:r w:rsidR="00371556" w:rsidRPr="00730D28">
        <w:rPr>
          <w:rFonts w:asciiTheme="minorHAnsi" w:hAnsiTheme="minorHAnsi" w:cstheme="minorHAnsi"/>
        </w:rPr>
        <w:t xml:space="preserve">Typed notes on </w:t>
      </w:r>
      <w:r w:rsidR="00371556">
        <w:rPr>
          <w:rFonts w:asciiTheme="minorHAnsi" w:hAnsiTheme="minorHAnsi" w:cstheme="minorHAnsi"/>
        </w:rPr>
        <w:t xml:space="preserve">a </w:t>
      </w:r>
      <w:r w:rsidR="00371556" w:rsidRPr="00730D28">
        <w:rPr>
          <w:rFonts w:asciiTheme="minorHAnsi" w:hAnsiTheme="minorHAnsi" w:cstheme="minorHAnsi"/>
        </w:rPr>
        <w:t>Place Based Education</w:t>
      </w:r>
      <w:r w:rsidR="00371556">
        <w:rPr>
          <w:rFonts w:asciiTheme="minorHAnsi" w:hAnsiTheme="minorHAnsi" w:cstheme="minorHAnsi"/>
        </w:rPr>
        <w:t xml:space="preserve"> location</w:t>
      </w:r>
      <w:r w:rsidR="00371556" w:rsidRPr="00730D28">
        <w:rPr>
          <w:rFonts w:asciiTheme="minorHAnsi" w:hAnsiTheme="minorHAnsi" w:cstheme="minorHAnsi"/>
        </w:rPr>
        <w:t xml:space="preserve"> and how participants can utilize the content to help teacher performance </w:t>
      </w:r>
      <w:r w:rsidR="00371556">
        <w:rPr>
          <w:rFonts w:asciiTheme="minorHAnsi" w:hAnsiTheme="minorHAnsi" w:cstheme="minorHAnsi"/>
        </w:rPr>
        <w:t>in the classroom</w:t>
      </w:r>
      <w:r w:rsidR="006E4964">
        <w:rPr>
          <w:rFonts w:asciiTheme="minorHAnsi" w:hAnsiTheme="minorHAnsi" w:cstheme="minorHAnsi"/>
        </w:rPr>
        <w:t>, while cover state standards</w:t>
      </w:r>
      <w:r w:rsidR="00371556" w:rsidRPr="00730D28">
        <w:rPr>
          <w:rFonts w:asciiTheme="minorHAnsi" w:hAnsiTheme="minorHAnsi" w:cstheme="minorHAnsi"/>
        </w:rPr>
        <w:t xml:space="preserve">. </w:t>
      </w:r>
      <w:r w:rsidR="00371556">
        <w:rPr>
          <w:rFonts w:asciiTheme="minorHAnsi" w:hAnsiTheme="minorHAnsi" w:cstheme="minorHAnsi"/>
        </w:rPr>
        <w:t>In addition, there will be 10 PBE questions to be answered and included in this folder.</w:t>
      </w:r>
      <w:r w:rsidR="00371556" w:rsidRPr="00730D28">
        <w:rPr>
          <w:rFonts w:asciiTheme="minorHAnsi" w:hAnsiTheme="minorHAnsi" w:cstheme="minorHAnsi"/>
        </w:rPr>
        <w:t xml:space="preserve"> </w:t>
      </w:r>
    </w:p>
    <w:p w:rsidR="00332770" w:rsidRPr="005459CA" w:rsidRDefault="00332770" w:rsidP="00C24772">
      <w:pPr>
        <w:widowControl w:val="0"/>
        <w:autoSpaceDE w:val="0"/>
        <w:autoSpaceDN w:val="0"/>
        <w:adjustRightInd w:val="0"/>
        <w:ind w:left="1710" w:hanging="270"/>
        <w:rPr>
          <w:rFonts w:asciiTheme="minorHAnsi" w:hAnsiTheme="minorHAnsi" w:cstheme="minorHAnsi"/>
          <w:color w:val="FF0000"/>
        </w:rPr>
      </w:pPr>
    </w:p>
    <w:p w:rsidR="00C24772" w:rsidRPr="00FE6CC7" w:rsidRDefault="00C24772" w:rsidP="00540F4F">
      <w:pPr>
        <w:widowControl w:val="0"/>
        <w:autoSpaceDE w:val="0"/>
        <w:autoSpaceDN w:val="0"/>
        <w:adjustRightInd w:val="0"/>
        <w:ind w:left="1440"/>
        <w:outlineLvl w:val="0"/>
        <w:rPr>
          <w:rFonts w:asciiTheme="minorHAnsi" w:hAnsiTheme="minorHAnsi" w:cstheme="minorHAnsi"/>
          <w:i/>
        </w:rPr>
      </w:pPr>
      <w:r w:rsidRPr="00FE6CC7">
        <w:rPr>
          <w:rFonts w:asciiTheme="minorHAnsi" w:hAnsiTheme="minorHAnsi" w:cstheme="minorHAnsi"/>
          <w:i/>
        </w:rPr>
        <w:t>“A” grade</w:t>
      </w:r>
    </w:p>
    <w:p w:rsidR="00C24772" w:rsidRPr="00FE6CC7" w:rsidRDefault="00C24772" w:rsidP="00C24772">
      <w:pPr>
        <w:widowControl w:val="0"/>
        <w:autoSpaceDE w:val="0"/>
        <w:autoSpaceDN w:val="0"/>
        <w:adjustRightInd w:val="0"/>
        <w:ind w:left="1710" w:hanging="270"/>
        <w:rPr>
          <w:rFonts w:asciiTheme="minorHAnsi" w:hAnsiTheme="minorHAnsi" w:cstheme="minorHAnsi"/>
        </w:rPr>
      </w:pPr>
      <w:r w:rsidRPr="00FE6CC7">
        <w:rPr>
          <w:rFonts w:asciiTheme="minorHAnsi" w:hAnsiTheme="minorHAnsi" w:cstheme="minorHAnsi"/>
        </w:rPr>
        <w:t>1) Complete Pass/Fail requirements.</w:t>
      </w:r>
    </w:p>
    <w:p w:rsidR="00332770" w:rsidRPr="00FE6CC7" w:rsidRDefault="00007C89" w:rsidP="00332770">
      <w:pPr>
        <w:widowControl w:val="0"/>
        <w:autoSpaceDE w:val="0"/>
        <w:autoSpaceDN w:val="0"/>
        <w:adjustRightInd w:val="0"/>
        <w:ind w:left="1080"/>
        <w:rPr>
          <w:rFonts w:asciiTheme="minorHAnsi" w:hAnsiTheme="minorHAnsi" w:cstheme="minorHAnsi"/>
        </w:rPr>
      </w:pPr>
      <w:r w:rsidRPr="00FE6CC7">
        <w:rPr>
          <w:rFonts w:asciiTheme="minorHAnsi" w:hAnsiTheme="minorHAnsi" w:cstheme="minorHAnsi"/>
        </w:rPr>
        <w:t xml:space="preserve">       </w:t>
      </w:r>
      <w:r w:rsidR="00332770" w:rsidRPr="00FE6CC7">
        <w:rPr>
          <w:rFonts w:asciiTheme="minorHAnsi" w:hAnsiTheme="minorHAnsi" w:cstheme="minorHAnsi"/>
        </w:rPr>
        <w:t xml:space="preserve">2) Submit a </w:t>
      </w:r>
      <w:r w:rsidR="00C24772" w:rsidRPr="00FE6CC7">
        <w:rPr>
          <w:rFonts w:asciiTheme="minorHAnsi" w:hAnsiTheme="minorHAnsi" w:cstheme="minorHAnsi"/>
        </w:rPr>
        <w:t xml:space="preserve">synopsis paper for </w:t>
      </w:r>
      <w:r w:rsidRPr="00FE6CC7">
        <w:rPr>
          <w:rFonts w:asciiTheme="minorHAnsi" w:hAnsiTheme="minorHAnsi" w:cstheme="minorHAnsi"/>
        </w:rPr>
        <w:t xml:space="preserve">each of the </w:t>
      </w:r>
      <w:r w:rsidR="00C24772" w:rsidRPr="00FE6CC7">
        <w:rPr>
          <w:rFonts w:asciiTheme="minorHAnsi" w:hAnsiTheme="minorHAnsi" w:cstheme="minorHAnsi"/>
        </w:rPr>
        <w:t>three</w:t>
      </w:r>
      <w:r w:rsidR="00332770" w:rsidRPr="00FE6CC7">
        <w:rPr>
          <w:rFonts w:asciiTheme="minorHAnsi" w:hAnsiTheme="minorHAnsi" w:cstheme="minorHAnsi"/>
        </w:rPr>
        <w:t xml:space="preserve"> speakers of your choice (three   </w:t>
      </w:r>
    </w:p>
    <w:p w:rsidR="00682E44" w:rsidRPr="00FE6CC7" w:rsidRDefault="00332770" w:rsidP="00332770">
      <w:pPr>
        <w:widowControl w:val="0"/>
        <w:autoSpaceDE w:val="0"/>
        <w:autoSpaceDN w:val="0"/>
        <w:adjustRightInd w:val="0"/>
        <w:ind w:left="1080"/>
        <w:rPr>
          <w:rFonts w:asciiTheme="minorHAnsi" w:hAnsiTheme="minorHAnsi" w:cstheme="minorHAnsi"/>
        </w:rPr>
      </w:pPr>
      <w:r w:rsidRPr="00FE6CC7">
        <w:rPr>
          <w:rFonts w:asciiTheme="minorHAnsi" w:hAnsiTheme="minorHAnsi" w:cstheme="minorHAnsi"/>
        </w:rPr>
        <w:t xml:space="preserve">           papers).  </w:t>
      </w:r>
      <w:r w:rsidR="00C24772" w:rsidRPr="00FE6CC7">
        <w:rPr>
          <w:rFonts w:asciiTheme="minorHAnsi" w:hAnsiTheme="minorHAnsi" w:cstheme="minorHAnsi"/>
        </w:rPr>
        <w:t xml:space="preserve">Papers shall </w:t>
      </w:r>
      <w:r w:rsidR="00007C89" w:rsidRPr="00FE6CC7">
        <w:rPr>
          <w:rFonts w:asciiTheme="minorHAnsi" w:hAnsiTheme="minorHAnsi" w:cstheme="minorHAnsi"/>
        </w:rPr>
        <w:t>answer the</w:t>
      </w:r>
      <w:r w:rsidR="00682E44" w:rsidRPr="00FE6CC7">
        <w:rPr>
          <w:rFonts w:asciiTheme="minorHAnsi" w:hAnsiTheme="minorHAnsi" w:cstheme="minorHAnsi"/>
        </w:rPr>
        <w:t xml:space="preserve"> following</w:t>
      </w:r>
      <w:r w:rsidR="00007C89" w:rsidRPr="00FE6CC7">
        <w:rPr>
          <w:rFonts w:asciiTheme="minorHAnsi" w:hAnsiTheme="minorHAnsi" w:cstheme="minorHAnsi"/>
        </w:rPr>
        <w:t xml:space="preserve"> questions</w:t>
      </w:r>
      <w:r w:rsidR="00682E44" w:rsidRPr="00FE6CC7">
        <w:rPr>
          <w:rFonts w:asciiTheme="minorHAnsi" w:hAnsiTheme="minorHAnsi" w:cstheme="minorHAnsi"/>
        </w:rPr>
        <w:t xml:space="preserve">: </w:t>
      </w:r>
    </w:p>
    <w:p w:rsidR="00682E44" w:rsidRPr="00FE6CC7"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FE6CC7">
        <w:rPr>
          <w:rFonts w:asciiTheme="minorHAnsi" w:hAnsiTheme="minorHAnsi" w:cstheme="minorHAnsi"/>
        </w:rPr>
        <w:t xml:space="preserve">What </w:t>
      </w:r>
      <w:r w:rsidR="00682E44" w:rsidRPr="00FE6CC7">
        <w:rPr>
          <w:rFonts w:asciiTheme="minorHAnsi" w:hAnsiTheme="minorHAnsi" w:cstheme="minorHAnsi"/>
        </w:rPr>
        <w:t xml:space="preserve">new knowledge and </w:t>
      </w:r>
      <w:r w:rsidRPr="00FE6CC7">
        <w:rPr>
          <w:rFonts w:asciiTheme="minorHAnsi" w:hAnsiTheme="minorHAnsi" w:cstheme="minorHAnsi"/>
        </w:rPr>
        <w:t>information, in this workshop, enhanced your current teaching style?</w:t>
      </w:r>
    </w:p>
    <w:p w:rsidR="00682E44" w:rsidRPr="00FE6CC7"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FE6CC7">
        <w:rPr>
          <w:rFonts w:asciiTheme="minorHAnsi" w:hAnsiTheme="minorHAnsi" w:cstheme="minorHAnsi"/>
        </w:rPr>
        <w:t xml:space="preserve">Which </w:t>
      </w:r>
      <w:r w:rsidR="00682E44" w:rsidRPr="00FE6CC7">
        <w:rPr>
          <w:rFonts w:asciiTheme="minorHAnsi" w:hAnsiTheme="minorHAnsi" w:cstheme="minorHAnsi"/>
        </w:rPr>
        <w:t>connections</w:t>
      </w:r>
      <w:r w:rsidRPr="00FE6CC7">
        <w:rPr>
          <w:rFonts w:asciiTheme="minorHAnsi" w:hAnsiTheme="minorHAnsi" w:cstheme="minorHAnsi"/>
        </w:rPr>
        <w:t xml:space="preserve"> were experienced that aligned with your specific</w:t>
      </w:r>
      <w:r w:rsidR="00682E44" w:rsidRPr="00FE6CC7">
        <w:rPr>
          <w:rFonts w:asciiTheme="minorHAnsi" w:hAnsiTheme="minorHAnsi" w:cstheme="minorHAnsi"/>
        </w:rPr>
        <w:t xml:space="preserve"> teaching focus</w:t>
      </w:r>
      <w:r w:rsidRPr="00FE6CC7">
        <w:rPr>
          <w:rFonts w:asciiTheme="minorHAnsi" w:hAnsiTheme="minorHAnsi" w:cstheme="minorHAnsi"/>
        </w:rPr>
        <w:t>, content, and population?</w:t>
      </w:r>
    </w:p>
    <w:p w:rsidR="00007C89" w:rsidRPr="00FE6CC7"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FE6CC7">
        <w:rPr>
          <w:rFonts w:asciiTheme="minorHAnsi" w:hAnsiTheme="minorHAnsi" w:cstheme="minorHAnsi"/>
        </w:rPr>
        <w:t>How did this workshop increase your current level of professional teaching standards to reflect personal growth?</w:t>
      </w:r>
    </w:p>
    <w:p w:rsidR="00682E44" w:rsidRPr="00FE6CC7" w:rsidRDefault="00007C89" w:rsidP="00682E44">
      <w:pPr>
        <w:pStyle w:val="ListParagraph"/>
        <w:widowControl w:val="0"/>
        <w:numPr>
          <w:ilvl w:val="0"/>
          <w:numId w:val="4"/>
        </w:numPr>
        <w:autoSpaceDE w:val="0"/>
        <w:autoSpaceDN w:val="0"/>
        <w:adjustRightInd w:val="0"/>
        <w:rPr>
          <w:rFonts w:asciiTheme="minorHAnsi" w:hAnsiTheme="minorHAnsi" w:cstheme="minorHAnsi"/>
        </w:rPr>
      </w:pPr>
      <w:r w:rsidRPr="00FE6CC7">
        <w:rPr>
          <w:rFonts w:asciiTheme="minorHAnsi" w:hAnsiTheme="minorHAnsi" w:cstheme="minorHAnsi"/>
        </w:rPr>
        <w:t>What information could you share in your school community with others?</w:t>
      </w:r>
    </w:p>
    <w:p w:rsidR="00682E44" w:rsidRPr="00FE6CC7" w:rsidRDefault="00682E44" w:rsidP="00C24772">
      <w:pPr>
        <w:widowControl w:val="0"/>
        <w:autoSpaceDE w:val="0"/>
        <w:autoSpaceDN w:val="0"/>
        <w:adjustRightInd w:val="0"/>
        <w:ind w:left="1710" w:hanging="270"/>
        <w:rPr>
          <w:rFonts w:asciiTheme="minorHAnsi" w:hAnsiTheme="minorHAnsi" w:cstheme="minorHAnsi"/>
        </w:rPr>
      </w:pPr>
    </w:p>
    <w:p w:rsidR="00C24772" w:rsidRPr="00FE6CC7" w:rsidRDefault="00332770" w:rsidP="00540F4F">
      <w:pPr>
        <w:widowControl w:val="0"/>
        <w:autoSpaceDE w:val="0"/>
        <w:autoSpaceDN w:val="0"/>
        <w:adjustRightInd w:val="0"/>
        <w:outlineLvl w:val="0"/>
        <w:rPr>
          <w:rFonts w:asciiTheme="minorHAnsi" w:hAnsiTheme="minorHAnsi" w:cstheme="minorHAnsi"/>
          <w:i/>
        </w:rPr>
      </w:pPr>
      <w:r w:rsidRPr="00FE6CC7">
        <w:rPr>
          <w:rFonts w:asciiTheme="minorHAnsi" w:hAnsiTheme="minorHAnsi" w:cstheme="minorHAnsi"/>
        </w:rPr>
        <w:t xml:space="preserve">                          </w:t>
      </w:r>
      <w:r w:rsidR="00C24772" w:rsidRPr="00FE6CC7">
        <w:rPr>
          <w:rFonts w:asciiTheme="minorHAnsi" w:hAnsiTheme="minorHAnsi" w:cstheme="minorHAnsi"/>
          <w:i/>
        </w:rPr>
        <w:t>“B” grade</w:t>
      </w:r>
    </w:p>
    <w:p w:rsidR="00C24772" w:rsidRPr="00FE6CC7" w:rsidRDefault="00C24772" w:rsidP="00C24772">
      <w:pPr>
        <w:widowControl w:val="0"/>
        <w:autoSpaceDE w:val="0"/>
        <w:autoSpaceDN w:val="0"/>
        <w:adjustRightInd w:val="0"/>
        <w:ind w:left="1710" w:hanging="270"/>
        <w:rPr>
          <w:rFonts w:asciiTheme="minorHAnsi" w:hAnsiTheme="minorHAnsi" w:cstheme="minorHAnsi"/>
        </w:rPr>
      </w:pPr>
      <w:r w:rsidRPr="00FE6CC7">
        <w:rPr>
          <w:rFonts w:asciiTheme="minorHAnsi" w:hAnsiTheme="minorHAnsi" w:cstheme="minorHAnsi"/>
        </w:rPr>
        <w:t>1) Complete Pass/Fail requirements.</w:t>
      </w:r>
    </w:p>
    <w:p w:rsidR="00C24772" w:rsidRPr="00FE6CC7" w:rsidRDefault="00007C89" w:rsidP="00C24772">
      <w:pPr>
        <w:widowControl w:val="0"/>
        <w:autoSpaceDE w:val="0"/>
        <w:autoSpaceDN w:val="0"/>
        <w:adjustRightInd w:val="0"/>
        <w:ind w:left="1710" w:hanging="270"/>
        <w:rPr>
          <w:rFonts w:asciiTheme="minorHAnsi" w:hAnsiTheme="minorHAnsi" w:cstheme="minorHAnsi"/>
        </w:rPr>
      </w:pPr>
      <w:r w:rsidRPr="00FE6CC7">
        <w:rPr>
          <w:rFonts w:asciiTheme="minorHAnsi" w:hAnsiTheme="minorHAnsi" w:cstheme="minorHAnsi"/>
        </w:rPr>
        <w:t>2) Type a synopsis paper for two</w:t>
      </w:r>
      <w:r w:rsidR="00C24772" w:rsidRPr="00FE6CC7">
        <w:rPr>
          <w:rFonts w:asciiTheme="minorHAnsi" w:hAnsiTheme="minorHAnsi" w:cstheme="minorHAnsi"/>
        </w:rPr>
        <w:t xml:space="preserve"> </w:t>
      </w:r>
      <w:r w:rsidRPr="00FE6CC7">
        <w:rPr>
          <w:rFonts w:asciiTheme="minorHAnsi" w:hAnsiTheme="minorHAnsi" w:cstheme="minorHAnsi"/>
        </w:rPr>
        <w:t xml:space="preserve">(2) </w:t>
      </w:r>
      <w:r w:rsidR="00C24772" w:rsidRPr="00FE6CC7">
        <w:rPr>
          <w:rFonts w:asciiTheme="minorHAnsi" w:hAnsiTheme="minorHAnsi" w:cstheme="minorHAnsi"/>
        </w:rPr>
        <w:t>speaker</w:t>
      </w:r>
      <w:r w:rsidRPr="00FE6CC7">
        <w:rPr>
          <w:rFonts w:asciiTheme="minorHAnsi" w:hAnsiTheme="minorHAnsi" w:cstheme="minorHAnsi"/>
        </w:rPr>
        <w:t>s. Papers shall answer the same questions found in “A” grade above.</w:t>
      </w:r>
    </w:p>
    <w:p w:rsidR="00007C89" w:rsidRPr="000352CC" w:rsidRDefault="00007C89" w:rsidP="00C24772">
      <w:pPr>
        <w:widowControl w:val="0"/>
        <w:autoSpaceDE w:val="0"/>
        <w:autoSpaceDN w:val="0"/>
        <w:adjustRightInd w:val="0"/>
        <w:ind w:left="1710" w:hanging="270"/>
        <w:rPr>
          <w:szCs w:val="22"/>
        </w:rPr>
      </w:pPr>
    </w:p>
    <w:p w:rsidR="00C24772" w:rsidRPr="00332770" w:rsidRDefault="00C24772" w:rsidP="00540F4F">
      <w:pPr>
        <w:widowControl w:val="0"/>
        <w:autoSpaceDE w:val="0"/>
        <w:autoSpaceDN w:val="0"/>
        <w:adjustRightInd w:val="0"/>
        <w:outlineLvl w:val="0"/>
        <w:rPr>
          <w:rFonts w:asciiTheme="majorHAnsi" w:hAnsiTheme="majorHAnsi" w:cstheme="minorHAnsi"/>
          <w:b/>
          <w:szCs w:val="22"/>
        </w:rPr>
      </w:pPr>
      <w:r w:rsidRPr="00332770">
        <w:rPr>
          <w:rFonts w:asciiTheme="majorHAnsi" w:hAnsiTheme="majorHAnsi" w:cstheme="minorHAnsi"/>
          <w:b/>
          <w:szCs w:val="38"/>
        </w:rPr>
        <w:t>Academic Integrity</w:t>
      </w:r>
    </w:p>
    <w:p w:rsidR="00780BE4" w:rsidRDefault="00C24772" w:rsidP="00332770">
      <w:pPr>
        <w:widowControl w:val="0"/>
        <w:autoSpaceDE w:val="0"/>
        <w:autoSpaceDN w:val="0"/>
        <w:adjustRightInd w:val="0"/>
        <w:rPr>
          <w:rFonts w:asciiTheme="minorHAnsi" w:hAnsiTheme="minorHAnsi" w:cstheme="minorHAnsi"/>
        </w:rPr>
      </w:pPr>
      <w:r w:rsidRPr="00FE6CC7">
        <w:rPr>
          <w:rFonts w:asciiTheme="minorHAnsi" w:hAnsiTheme="minorHAnsi" w:cstheme="minorHAnsi"/>
        </w:rPr>
        <w:t>Although many students may write about the same presentation, it is a violation of academic integrity to hand in copied materials. Students who have identical wording in their papers, unless it is a direct quote from the presenter, will be penalized for engaging in plagiarism with a lower grade or failure of the course.</w:t>
      </w:r>
    </w:p>
    <w:p w:rsidR="00780BE4" w:rsidRDefault="00780BE4" w:rsidP="00332770">
      <w:pPr>
        <w:widowControl w:val="0"/>
        <w:autoSpaceDE w:val="0"/>
        <w:autoSpaceDN w:val="0"/>
        <w:adjustRightInd w:val="0"/>
        <w:rPr>
          <w:rFonts w:asciiTheme="minorHAnsi" w:hAnsiTheme="minorHAnsi" w:cstheme="minorHAnsi"/>
        </w:rPr>
      </w:pPr>
    </w:p>
    <w:p w:rsidR="00780BE4" w:rsidRDefault="00780BE4" w:rsidP="00540F4F">
      <w:pPr>
        <w:widowControl w:val="0"/>
        <w:autoSpaceDE w:val="0"/>
        <w:autoSpaceDN w:val="0"/>
        <w:adjustRightInd w:val="0"/>
        <w:outlineLvl w:val="0"/>
        <w:rPr>
          <w:rFonts w:asciiTheme="minorHAnsi" w:hAnsiTheme="minorHAnsi" w:cstheme="minorHAnsi"/>
          <w:b/>
        </w:rPr>
      </w:pPr>
      <w:r w:rsidRPr="00780BE4">
        <w:rPr>
          <w:rFonts w:asciiTheme="minorHAnsi" w:hAnsiTheme="minorHAnsi" w:cstheme="minorHAnsi"/>
          <w:b/>
        </w:rPr>
        <w:t>In Summary:</w:t>
      </w:r>
      <w:r>
        <w:rPr>
          <w:rFonts w:asciiTheme="minorHAnsi" w:hAnsiTheme="minorHAnsi" w:cstheme="minorHAnsi"/>
          <w:b/>
        </w:rPr>
        <w:t xml:space="preserve"> </w:t>
      </w:r>
    </w:p>
    <w:p w:rsidR="00780BE4" w:rsidRPr="00730D28" w:rsidRDefault="00780BE4" w:rsidP="00780BE4">
      <w:pPr>
        <w:widowControl w:val="0"/>
        <w:autoSpaceDE w:val="0"/>
        <w:autoSpaceDN w:val="0"/>
        <w:adjustRightInd w:val="0"/>
        <w:rPr>
          <w:rFonts w:asciiTheme="minorHAnsi" w:hAnsiTheme="minorHAnsi" w:cstheme="minorHAnsi"/>
        </w:rPr>
      </w:pPr>
      <w:r w:rsidRPr="000845FC">
        <w:rPr>
          <w:rFonts w:asciiTheme="minorHAnsi" w:hAnsiTheme="minorHAnsi" w:cstheme="minorHAnsi"/>
        </w:rPr>
        <w:t xml:space="preserve">The greatest value of Summer Institutes is our ability to </w:t>
      </w:r>
      <w:r w:rsidR="006E4964" w:rsidRPr="000845FC">
        <w:rPr>
          <w:rFonts w:asciiTheme="minorHAnsi" w:hAnsiTheme="minorHAnsi" w:cstheme="minorHAnsi"/>
        </w:rPr>
        <w:t>deliver</w:t>
      </w:r>
      <w:r w:rsidRPr="000845FC">
        <w:rPr>
          <w:rFonts w:asciiTheme="minorHAnsi" w:hAnsiTheme="minorHAnsi" w:cstheme="minorHAnsi"/>
        </w:rPr>
        <w:t xml:space="preserve"> quality, thought provoking professional development, which in turn allows our </w:t>
      </w:r>
      <w:r w:rsidR="00AA5FE0" w:rsidRPr="000845FC">
        <w:rPr>
          <w:rFonts w:asciiTheme="minorHAnsi" w:hAnsiTheme="minorHAnsi" w:cstheme="minorHAnsi"/>
        </w:rPr>
        <w:t>participants</w:t>
      </w:r>
      <w:r w:rsidRPr="000845FC">
        <w:rPr>
          <w:rFonts w:asciiTheme="minorHAnsi" w:hAnsiTheme="minorHAnsi" w:cstheme="minorHAnsi"/>
        </w:rPr>
        <w:t xml:space="preserve"> to be reflective </w:t>
      </w:r>
      <w:r w:rsidRPr="00730D28">
        <w:rPr>
          <w:rFonts w:asciiTheme="minorHAnsi" w:hAnsiTheme="minorHAnsi" w:cstheme="minorHAnsi"/>
        </w:rPr>
        <w:t>of their own</w:t>
      </w:r>
      <w:r w:rsidR="004703BF" w:rsidRPr="00730D28">
        <w:rPr>
          <w:rFonts w:asciiTheme="minorHAnsi" w:hAnsiTheme="minorHAnsi" w:cstheme="minorHAnsi"/>
        </w:rPr>
        <w:t xml:space="preserve"> level of grit and teaching mind</w:t>
      </w:r>
      <w:r w:rsidR="00F474A2" w:rsidRPr="00730D28">
        <w:rPr>
          <w:rFonts w:asciiTheme="minorHAnsi" w:hAnsiTheme="minorHAnsi" w:cstheme="minorHAnsi"/>
        </w:rPr>
        <w:t>set</w:t>
      </w:r>
      <w:r w:rsidRPr="00730D28">
        <w:rPr>
          <w:rFonts w:asciiTheme="minorHAnsi" w:hAnsiTheme="minorHAnsi" w:cstheme="minorHAnsi"/>
        </w:rPr>
        <w:t xml:space="preserve">. </w:t>
      </w:r>
    </w:p>
    <w:p w:rsidR="00780BE4" w:rsidRPr="000845FC" w:rsidRDefault="00780BE4" w:rsidP="00780BE4">
      <w:pPr>
        <w:widowControl w:val="0"/>
        <w:autoSpaceDE w:val="0"/>
        <w:autoSpaceDN w:val="0"/>
        <w:adjustRightInd w:val="0"/>
        <w:rPr>
          <w:rFonts w:asciiTheme="minorHAnsi" w:hAnsiTheme="minorHAnsi" w:cstheme="minorHAnsi"/>
        </w:rPr>
      </w:pPr>
    </w:p>
    <w:p w:rsidR="006E4964" w:rsidRDefault="00AA5FE0" w:rsidP="00780BE4">
      <w:pPr>
        <w:widowControl w:val="0"/>
        <w:autoSpaceDE w:val="0"/>
        <w:autoSpaceDN w:val="0"/>
        <w:adjustRightInd w:val="0"/>
        <w:rPr>
          <w:rFonts w:asciiTheme="minorHAnsi" w:hAnsiTheme="minorHAnsi" w:cstheme="minorHAnsi"/>
          <w:b/>
        </w:rPr>
      </w:pPr>
      <w:r w:rsidRPr="000845FC">
        <w:rPr>
          <w:rFonts w:asciiTheme="minorHAnsi" w:hAnsiTheme="minorHAnsi" w:cstheme="minorHAnsi"/>
          <w:b/>
          <w:i/>
        </w:rPr>
        <w:t>“Summer I</w:t>
      </w:r>
      <w:r w:rsidR="00780BE4" w:rsidRPr="000845FC">
        <w:rPr>
          <w:rFonts w:asciiTheme="minorHAnsi" w:hAnsiTheme="minorHAnsi" w:cstheme="minorHAnsi"/>
          <w:b/>
          <w:i/>
        </w:rPr>
        <w:t xml:space="preserve">nstitutes has reminded me of the </w:t>
      </w:r>
      <w:r w:rsidR="00C25E2E" w:rsidRPr="000845FC">
        <w:rPr>
          <w:rFonts w:asciiTheme="minorHAnsi" w:hAnsiTheme="minorHAnsi" w:cstheme="minorHAnsi"/>
          <w:b/>
          <w:i/>
        </w:rPr>
        <w:t>type of teacher that I want to b</w:t>
      </w:r>
      <w:r w:rsidR="00780BE4" w:rsidRPr="000845FC">
        <w:rPr>
          <w:rFonts w:asciiTheme="minorHAnsi" w:hAnsiTheme="minorHAnsi" w:cstheme="minorHAnsi"/>
          <w:b/>
          <w:i/>
        </w:rPr>
        <w:t>e.”</w:t>
      </w:r>
      <w:r w:rsidR="00780BE4">
        <w:rPr>
          <w:rFonts w:asciiTheme="minorHAnsi" w:hAnsiTheme="minorHAnsi" w:cstheme="minorHAnsi"/>
          <w:b/>
        </w:rPr>
        <w:t xml:space="preserve"> </w:t>
      </w:r>
    </w:p>
    <w:p w:rsidR="00780BE4" w:rsidRPr="000845FC" w:rsidRDefault="00780BE4" w:rsidP="00780BE4">
      <w:pPr>
        <w:widowControl w:val="0"/>
        <w:autoSpaceDE w:val="0"/>
        <w:autoSpaceDN w:val="0"/>
        <w:adjustRightInd w:val="0"/>
        <w:rPr>
          <w:rFonts w:asciiTheme="minorHAnsi" w:hAnsiTheme="minorHAnsi" w:cstheme="minorHAnsi"/>
        </w:rPr>
      </w:pPr>
      <w:r>
        <w:rPr>
          <w:rFonts w:asciiTheme="minorHAnsi" w:hAnsiTheme="minorHAnsi" w:cstheme="minorHAnsi"/>
          <w:b/>
        </w:rPr>
        <w:t>–</w:t>
      </w:r>
      <w:r w:rsidRPr="000845FC">
        <w:rPr>
          <w:rFonts w:asciiTheme="minorHAnsi" w:hAnsiTheme="minorHAnsi" w:cstheme="minorHAnsi"/>
        </w:rPr>
        <w:t xml:space="preserve">Tom Kent Assistant Principal Blue Heron Middle School  </w:t>
      </w:r>
    </w:p>
    <w:p w:rsidR="003D695A" w:rsidRPr="00FE6CC7" w:rsidRDefault="003D695A"/>
    <w:sectPr w:rsidR="003D695A" w:rsidRPr="00FE6CC7" w:rsidSect="00DD510B">
      <w:headerReference w:type="default" r:id="rId9"/>
      <w:footerReference w:type="default" r:id="rId10"/>
      <w:headerReference w:type="first" r:id="rId11"/>
      <w:pgSz w:w="12240" w:h="15840"/>
      <w:pgMar w:top="1440" w:right="108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F96" w:rsidRDefault="007F4F96" w:rsidP="00D91F21">
      <w:r>
        <w:separator/>
      </w:r>
    </w:p>
  </w:endnote>
  <w:endnote w:type="continuationSeparator" w:id="0">
    <w:p w:rsidR="007F4F96" w:rsidRDefault="007F4F96" w:rsidP="00D91F2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ＭＳ 明朝">
    <w:panose1 w:val="00000000000000000000"/>
    <w:charset w:val="80"/>
    <w:family w:val="roman"/>
    <w:notTrueType/>
    <w:pitch w:val="fixed"/>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Times">
    <w:altName w:val="Times Roman"/>
    <w:panose1 w:val="00000000000000000000"/>
    <w:charset w:val="4D"/>
    <w:family w:val="roman"/>
    <w:notTrueType/>
    <w:pitch w:val="variable"/>
    <w:sig w:usb0="00000003" w:usb1="00000000" w:usb2="00000000" w:usb3="00000000" w:csb0="00000001" w:csb1="00000000"/>
  </w:font>
  <w:font w:name="Lucida Grande">
    <w:panose1 w:val="020B050403020206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stem Font Regular">
    <w:altName w:val="Helvetica Neu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BoldMT">
    <w:altName w:val="Arial"/>
    <w:charset w:val="00"/>
    <w:family w:val="swiss"/>
    <w:pitch w:val="variable"/>
    <w:sig w:usb0="E0002AFF" w:usb1="C0007843" w:usb2="00000009" w:usb3="00000000" w:csb0="000001FF" w:csb1="00000000"/>
  </w:font>
  <w:font w:name="Apple Symbols">
    <w:panose1 w:val="02000000000000000000"/>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FF" w:rsidRDefault="004F38FF">
    <w:pPr>
      <w:pStyle w:val="Footer"/>
      <w:jc w:val="right"/>
    </w:pPr>
    <w:r w:rsidRPr="00D91F21">
      <w:rPr>
        <w:i/>
        <w:sz w:val="20"/>
        <w:szCs w:val="20"/>
      </w:rPr>
      <w:t>Summer</w:t>
    </w:r>
    <w:r>
      <w:rPr>
        <w:i/>
        <w:sz w:val="20"/>
        <w:szCs w:val="20"/>
      </w:rPr>
      <w:t xml:space="preserve"> Institutes Course Syllabus</w:t>
    </w:r>
    <w:r w:rsidR="007F6D81">
      <w:rPr>
        <w:i/>
        <w:sz w:val="20"/>
        <w:szCs w:val="20"/>
      </w:rPr>
      <w:t xml:space="preserve"> 2020</w:t>
    </w:r>
    <w:r>
      <w:rPr>
        <w:i/>
        <w:sz w:val="20"/>
        <w:szCs w:val="20"/>
      </w:rPr>
      <w:t xml:space="preserve"> </w:t>
    </w:r>
  </w:p>
  <w:p w:rsidR="004F38FF" w:rsidRDefault="004F38F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F96" w:rsidRDefault="007F4F96" w:rsidP="00D91F21">
      <w:r>
        <w:t>Participant</w:t>
      </w:r>
    </w:p>
  </w:footnote>
  <w:footnote w:type="continuationSeparator" w:id="0">
    <w:p w:rsidR="007F4F96" w:rsidRDefault="007F4F96" w:rsidP="00D91F2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FF" w:rsidRDefault="004F38FF" w:rsidP="00780BE4">
    <w:pPr>
      <w:widowControl w:val="0"/>
      <w:autoSpaceDE w:val="0"/>
      <w:autoSpaceDN w:val="0"/>
      <w:adjustRightInd w:val="0"/>
      <w:spacing w:after="280"/>
      <w:rPr>
        <w:rFonts w:ascii="Arial" w:hAnsi="Arial" w:cs="Arial"/>
        <w:b/>
        <w:bCs/>
        <w:sz w:val="22"/>
        <w:szCs w:val="22"/>
      </w:rPr>
    </w:pPr>
  </w:p>
  <w:p w:rsidR="004F38FF" w:rsidRDefault="004F38F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8FF" w:rsidRDefault="004F38FF" w:rsidP="00780BE4">
    <w:pPr>
      <w:widowControl w:val="0"/>
      <w:autoSpaceDE w:val="0"/>
      <w:autoSpaceDN w:val="0"/>
      <w:adjustRightInd w:val="0"/>
      <w:spacing w:after="280"/>
      <w:rPr>
        <w:rFonts w:ascii="Arial" w:hAnsi="Arial" w:cs="Arial"/>
        <w:b/>
        <w:bCs/>
        <w:sz w:val="22"/>
        <w:szCs w:val="22"/>
      </w:rPr>
    </w:pPr>
    <w:r>
      <w:rPr>
        <w:rFonts w:ascii="Arial" w:hAnsi="Arial" w:cs="Arial"/>
        <w:b/>
        <w:noProof/>
        <w:sz w:val="22"/>
        <w:szCs w:val="22"/>
      </w:rPr>
      <w:drawing>
        <wp:inline distT="0" distB="0" distL="0" distR="0">
          <wp:extent cx="2717800" cy="787400"/>
          <wp:effectExtent l="25400" t="0" r="0" b="0"/>
          <wp:docPr id="1" name="P 3" descr="Summer Institutes- Continuing Education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3" descr="Summer Institutes- Continuing Education for Teachers"/>
                  <pic:cNvPicPr>
                    <a:picLocks noChangeAspect="1" noChangeArrowheads="1"/>
                  </pic:cNvPicPr>
                </pic:nvPicPr>
                <pic:blipFill>
                  <a:blip r:embed="rId1"/>
                  <a:srcRect/>
                  <a:stretch>
                    <a:fillRect/>
                  </a:stretch>
                </pic:blipFill>
                <pic:spPr bwMode="auto">
                  <a:xfrm>
                    <a:off x="0" y="0"/>
                    <a:ext cx="2717800" cy="787400"/>
                  </a:xfrm>
                  <a:prstGeom prst="rect">
                    <a:avLst/>
                  </a:prstGeom>
                  <a:noFill/>
                  <a:ln w="9525">
                    <a:noFill/>
                    <a:miter lim="800000"/>
                    <a:headEnd/>
                    <a:tailEnd/>
                  </a:ln>
                </pic:spPr>
              </pic:pic>
            </a:graphicData>
          </a:graphic>
        </wp:inline>
      </w:drawing>
    </w:r>
    <w:r w:rsidR="00645550" w:rsidRPr="00645550">
      <w:rPr>
        <w:rFonts w:ascii="Arial" w:hAnsi="Arial" w:cs="Arial"/>
        <w:b/>
        <w:noProof/>
        <w:sz w:val="22"/>
        <w:szCs w:val="22"/>
      </w:rPr>
    </w:r>
    <w:r w:rsidR="00645550" w:rsidRPr="00645550">
      <w:rPr>
        <w:rFonts w:ascii="Arial" w:hAnsi="Arial" w:cs="Arial"/>
        <w:b/>
        <w:noProof/>
        <w:sz w:val="22"/>
        <w:szCs w:val="22"/>
      </w:rPr>
      <w:pict>
        <v:shapetype id="_x0000_t202" coordsize="21600,21600" o:spt="202" path="m0,0l0,21600,21600,21600,21600,0xe">
          <v:stroke joinstyle="miter"/>
          <v:path gradientshapeok="t" o:connecttype="rect"/>
        </v:shapetype>
        <v:shape id="Text Box 8" o:spid="_x0000_s2049" type="#_x0000_t202" alt="" style="width:168pt;height:26.45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style="mso-fit-shape-to-text:t">
            <w:txbxContent>
              <w:p w:rsidR="004F38FF" w:rsidRDefault="004F38FF" w:rsidP="00C24772">
                <w:pPr>
                  <w:pStyle w:val="NormalWeb"/>
                  <w:spacing w:before="132" w:beforeAutospacing="0" w:after="0" w:afterAutospacing="0"/>
                  <w:textAlignment w:val="baseline"/>
                </w:pPr>
                <w:r>
                  <w:rPr>
                    <w:rFonts w:ascii="Arial" w:hAnsi="Arial" w:cstheme="minorBidi"/>
                    <w:color w:val="EE6000"/>
                    <w:kern w:val="24"/>
                    <w:sz w:val="22"/>
                    <w:szCs w:val="22"/>
                  </w:rPr>
                  <w:t>www.summerinstitutes.com</w:t>
                </w:r>
              </w:p>
            </w:txbxContent>
          </v:textbox>
          <w10:wrap type="none"/>
          <w10:anchorlock/>
        </v:shape>
      </w:pict>
    </w:r>
  </w:p>
  <w:p w:rsidR="004F38FF" w:rsidRDefault="004F38F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91798"/>
    <w:multiLevelType w:val="hybridMultilevel"/>
    <w:tmpl w:val="97BC80D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nsid w:val="12213274"/>
    <w:multiLevelType w:val="hybridMultilevel"/>
    <w:tmpl w:val="A73EA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7AF3924"/>
    <w:multiLevelType w:val="hybridMultilevel"/>
    <w:tmpl w:val="C462906E"/>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C75CE1"/>
    <w:multiLevelType w:val="hybridMultilevel"/>
    <w:tmpl w:val="E0E2FF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A77765"/>
    <w:multiLevelType w:val="hybridMultilevel"/>
    <w:tmpl w:val="598A7D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B622C1"/>
    <w:multiLevelType w:val="hybridMultilevel"/>
    <w:tmpl w:val="1BC6DF8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6">
    <w:nsid w:val="312F022A"/>
    <w:multiLevelType w:val="hybridMultilevel"/>
    <w:tmpl w:val="5C325C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37A02C06"/>
    <w:multiLevelType w:val="hybridMultilevel"/>
    <w:tmpl w:val="FF0AAA1A"/>
    <w:lvl w:ilvl="0" w:tplc="81C86C76">
      <w:start w:val="1"/>
      <w:numFmt w:val="decimal"/>
      <w:lvlText w:val="%1)"/>
      <w:lvlJc w:val="left"/>
      <w:pPr>
        <w:tabs>
          <w:tab w:val="num" w:pos="1080"/>
        </w:tabs>
        <w:ind w:left="1080" w:hanging="720"/>
      </w:pPr>
      <w:rPr>
        <w:rFonts w:asciiTheme="minorHAnsi" w:eastAsia="Times New Roman" w:hAnsiTheme="minorHAnsi" w:cstheme="minorHAnsi"/>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3F8C33FA">
      <w:start w:val="14"/>
      <w:numFmt w:val="upperLetter"/>
      <w:lvlText w:val="%5."/>
      <w:lvlJc w:val="left"/>
      <w:pPr>
        <w:ind w:left="3600" w:hanging="360"/>
      </w:pPr>
      <w:rPr>
        <w:rFonts w:hint="default"/>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8">
    <w:nsid w:val="58730432"/>
    <w:multiLevelType w:val="hybridMultilevel"/>
    <w:tmpl w:val="2BDE5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BFF0EFA"/>
    <w:multiLevelType w:val="hybridMultilevel"/>
    <w:tmpl w:val="95F8D6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Symbo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Symbol"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C0A2512"/>
    <w:multiLevelType w:val="hybridMultilevel"/>
    <w:tmpl w:val="9D7AD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D01627"/>
    <w:multiLevelType w:val="hybridMultilevel"/>
    <w:tmpl w:val="0B9E1EDA"/>
    <w:lvl w:ilvl="0" w:tplc="9E6648B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8027211"/>
    <w:multiLevelType w:val="hybridMultilevel"/>
    <w:tmpl w:val="9014D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732622"/>
    <w:multiLevelType w:val="hybridMultilevel"/>
    <w:tmpl w:val="5C96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9"/>
  </w:num>
  <w:num w:numId="4">
    <w:abstractNumId w:val="1"/>
  </w:num>
  <w:num w:numId="5">
    <w:abstractNumId w:val="12"/>
  </w:num>
  <w:num w:numId="6">
    <w:abstractNumId w:val="2"/>
  </w:num>
  <w:num w:numId="7">
    <w:abstractNumId w:val="11"/>
  </w:num>
  <w:num w:numId="8">
    <w:abstractNumId w:val="10"/>
  </w:num>
  <w:num w:numId="9">
    <w:abstractNumId w:val="6"/>
  </w:num>
  <w:num w:numId="10">
    <w:abstractNumId w:val="3"/>
  </w:num>
  <w:num w:numId="11">
    <w:abstractNumId w:val="4"/>
  </w:num>
  <w:num w:numId="12">
    <w:abstractNumId w:val="8"/>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C24772"/>
    <w:rsid w:val="00006ADB"/>
    <w:rsid w:val="00007C89"/>
    <w:rsid w:val="000261BE"/>
    <w:rsid w:val="00031F84"/>
    <w:rsid w:val="00045ECA"/>
    <w:rsid w:val="000621A7"/>
    <w:rsid w:val="0006458D"/>
    <w:rsid w:val="00064B5E"/>
    <w:rsid w:val="000743CC"/>
    <w:rsid w:val="000845FC"/>
    <w:rsid w:val="00095C23"/>
    <w:rsid w:val="00107B88"/>
    <w:rsid w:val="0011180B"/>
    <w:rsid w:val="00121231"/>
    <w:rsid w:val="00136D5F"/>
    <w:rsid w:val="00155BDC"/>
    <w:rsid w:val="001578BF"/>
    <w:rsid w:val="00160AAD"/>
    <w:rsid w:val="001A66C5"/>
    <w:rsid w:val="001B012D"/>
    <w:rsid w:val="001B3F0C"/>
    <w:rsid w:val="001C0069"/>
    <w:rsid w:val="001C23BF"/>
    <w:rsid w:val="001E30FF"/>
    <w:rsid w:val="0020612F"/>
    <w:rsid w:val="002134C7"/>
    <w:rsid w:val="0022451F"/>
    <w:rsid w:val="002319D2"/>
    <w:rsid w:val="00235A43"/>
    <w:rsid w:val="002408C2"/>
    <w:rsid w:val="00241CFC"/>
    <w:rsid w:val="002818E9"/>
    <w:rsid w:val="002A1366"/>
    <w:rsid w:val="002B00E3"/>
    <w:rsid w:val="002C3696"/>
    <w:rsid w:val="002D786B"/>
    <w:rsid w:val="002E04DD"/>
    <w:rsid w:val="002E27F2"/>
    <w:rsid w:val="002E5372"/>
    <w:rsid w:val="00300CE8"/>
    <w:rsid w:val="00313B90"/>
    <w:rsid w:val="00332770"/>
    <w:rsid w:val="003474B5"/>
    <w:rsid w:val="00350F82"/>
    <w:rsid w:val="003516A7"/>
    <w:rsid w:val="00367266"/>
    <w:rsid w:val="00371556"/>
    <w:rsid w:val="00396B25"/>
    <w:rsid w:val="003B0081"/>
    <w:rsid w:val="003C170A"/>
    <w:rsid w:val="003D695A"/>
    <w:rsid w:val="003E6949"/>
    <w:rsid w:val="00427B5D"/>
    <w:rsid w:val="00446934"/>
    <w:rsid w:val="00457FBC"/>
    <w:rsid w:val="0046660A"/>
    <w:rsid w:val="004703BF"/>
    <w:rsid w:val="004A0DDB"/>
    <w:rsid w:val="004B2D55"/>
    <w:rsid w:val="004B54F7"/>
    <w:rsid w:val="004D1DE9"/>
    <w:rsid w:val="004F232F"/>
    <w:rsid w:val="004F3178"/>
    <w:rsid w:val="004F38FF"/>
    <w:rsid w:val="005046A4"/>
    <w:rsid w:val="00535B26"/>
    <w:rsid w:val="00540F4F"/>
    <w:rsid w:val="005458BC"/>
    <w:rsid w:val="005459CA"/>
    <w:rsid w:val="00550B28"/>
    <w:rsid w:val="005679BD"/>
    <w:rsid w:val="00583159"/>
    <w:rsid w:val="00597327"/>
    <w:rsid w:val="005A4814"/>
    <w:rsid w:val="005C67A0"/>
    <w:rsid w:val="005F20E5"/>
    <w:rsid w:val="006250B7"/>
    <w:rsid w:val="0063142E"/>
    <w:rsid w:val="00644A97"/>
    <w:rsid w:val="00645550"/>
    <w:rsid w:val="0065248D"/>
    <w:rsid w:val="006806CD"/>
    <w:rsid w:val="00682E44"/>
    <w:rsid w:val="006965E8"/>
    <w:rsid w:val="006A4417"/>
    <w:rsid w:val="006A4E60"/>
    <w:rsid w:val="006C1FE0"/>
    <w:rsid w:val="006C5483"/>
    <w:rsid w:val="006D4426"/>
    <w:rsid w:val="006D5F6C"/>
    <w:rsid w:val="006E4964"/>
    <w:rsid w:val="00702B28"/>
    <w:rsid w:val="007041B0"/>
    <w:rsid w:val="00730D28"/>
    <w:rsid w:val="00735FDE"/>
    <w:rsid w:val="007374FE"/>
    <w:rsid w:val="00760CC3"/>
    <w:rsid w:val="0077332C"/>
    <w:rsid w:val="00780403"/>
    <w:rsid w:val="00780BE4"/>
    <w:rsid w:val="007A6A00"/>
    <w:rsid w:val="007B7CB2"/>
    <w:rsid w:val="007E2D4D"/>
    <w:rsid w:val="007F1994"/>
    <w:rsid w:val="007F4238"/>
    <w:rsid w:val="007F4F96"/>
    <w:rsid w:val="007F6D81"/>
    <w:rsid w:val="008010E4"/>
    <w:rsid w:val="00816911"/>
    <w:rsid w:val="00827160"/>
    <w:rsid w:val="00830679"/>
    <w:rsid w:val="0084054A"/>
    <w:rsid w:val="00881918"/>
    <w:rsid w:val="00891873"/>
    <w:rsid w:val="0089799E"/>
    <w:rsid w:val="008A6B8E"/>
    <w:rsid w:val="008B4AC2"/>
    <w:rsid w:val="008C1E35"/>
    <w:rsid w:val="008C1EF9"/>
    <w:rsid w:val="008C63D4"/>
    <w:rsid w:val="008D569F"/>
    <w:rsid w:val="008E1426"/>
    <w:rsid w:val="008E62F0"/>
    <w:rsid w:val="009035ED"/>
    <w:rsid w:val="00906C54"/>
    <w:rsid w:val="00942C8B"/>
    <w:rsid w:val="0095278A"/>
    <w:rsid w:val="009643F2"/>
    <w:rsid w:val="00965DE3"/>
    <w:rsid w:val="009773B0"/>
    <w:rsid w:val="009A20C7"/>
    <w:rsid w:val="009B55DE"/>
    <w:rsid w:val="009C7FE2"/>
    <w:rsid w:val="00A14E5D"/>
    <w:rsid w:val="00A376A0"/>
    <w:rsid w:val="00A54AF4"/>
    <w:rsid w:val="00A63C15"/>
    <w:rsid w:val="00A648B1"/>
    <w:rsid w:val="00A76652"/>
    <w:rsid w:val="00A85B8F"/>
    <w:rsid w:val="00A9359C"/>
    <w:rsid w:val="00AA5FE0"/>
    <w:rsid w:val="00AB70AD"/>
    <w:rsid w:val="00AC106B"/>
    <w:rsid w:val="00AE2B0E"/>
    <w:rsid w:val="00B2482A"/>
    <w:rsid w:val="00B25DF8"/>
    <w:rsid w:val="00B46E94"/>
    <w:rsid w:val="00B606D5"/>
    <w:rsid w:val="00B64E95"/>
    <w:rsid w:val="00BB69E0"/>
    <w:rsid w:val="00BC0AF7"/>
    <w:rsid w:val="00BD070F"/>
    <w:rsid w:val="00BD5D2D"/>
    <w:rsid w:val="00BE265F"/>
    <w:rsid w:val="00BF7B0D"/>
    <w:rsid w:val="00C14E70"/>
    <w:rsid w:val="00C210CB"/>
    <w:rsid w:val="00C24772"/>
    <w:rsid w:val="00C25E2E"/>
    <w:rsid w:val="00C31F4C"/>
    <w:rsid w:val="00C44367"/>
    <w:rsid w:val="00C63E09"/>
    <w:rsid w:val="00C77F0D"/>
    <w:rsid w:val="00C84268"/>
    <w:rsid w:val="00CA6979"/>
    <w:rsid w:val="00CF363E"/>
    <w:rsid w:val="00D20E16"/>
    <w:rsid w:val="00D248E2"/>
    <w:rsid w:val="00D530FF"/>
    <w:rsid w:val="00D60391"/>
    <w:rsid w:val="00D61BC4"/>
    <w:rsid w:val="00D85B80"/>
    <w:rsid w:val="00D86F4F"/>
    <w:rsid w:val="00D91F21"/>
    <w:rsid w:val="00D95544"/>
    <w:rsid w:val="00DC6B17"/>
    <w:rsid w:val="00DD382B"/>
    <w:rsid w:val="00DD510B"/>
    <w:rsid w:val="00DE0546"/>
    <w:rsid w:val="00E237F4"/>
    <w:rsid w:val="00E3272A"/>
    <w:rsid w:val="00E71DF2"/>
    <w:rsid w:val="00E728B4"/>
    <w:rsid w:val="00E92B46"/>
    <w:rsid w:val="00EA4656"/>
    <w:rsid w:val="00EB7B2C"/>
    <w:rsid w:val="00EE7002"/>
    <w:rsid w:val="00EF1409"/>
    <w:rsid w:val="00EF15C7"/>
    <w:rsid w:val="00F330DC"/>
    <w:rsid w:val="00F34015"/>
    <w:rsid w:val="00F440B4"/>
    <w:rsid w:val="00F474A2"/>
    <w:rsid w:val="00F80126"/>
    <w:rsid w:val="00F972E6"/>
    <w:rsid w:val="00FD2E55"/>
    <w:rsid w:val="00FE6CC7"/>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24772"/>
    <w:pPr>
      <w:spacing w:after="0" w:line="240" w:lineRule="auto"/>
    </w:pPr>
    <w:rPr>
      <w:rFonts w:ascii="Cambria" w:eastAsia="Times New Roman" w:hAnsi="Cambria" w:cs="Cambria"/>
      <w:sz w:val="24"/>
      <w:szCs w:val="24"/>
    </w:rPr>
  </w:style>
  <w:style w:type="paragraph" w:styleId="Heading1">
    <w:name w:val="heading 1"/>
    <w:basedOn w:val="Normal"/>
    <w:next w:val="Normal"/>
    <w:link w:val="Heading1Char"/>
    <w:uiPriority w:val="9"/>
    <w:qFormat/>
    <w:rsid w:val="005A481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24772"/>
    <w:rPr>
      <w:rFonts w:cs="Times New Roman"/>
      <w:color w:val="0000FF"/>
      <w:u w:val="single"/>
    </w:rPr>
  </w:style>
  <w:style w:type="paragraph" w:styleId="Header">
    <w:name w:val="header"/>
    <w:basedOn w:val="Normal"/>
    <w:link w:val="HeaderChar"/>
    <w:uiPriority w:val="99"/>
    <w:semiHidden/>
    <w:rsid w:val="00C24772"/>
    <w:pPr>
      <w:tabs>
        <w:tab w:val="center" w:pos="4320"/>
        <w:tab w:val="right" w:pos="8640"/>
      </w:tabs>
    </w:pPr>
  </w:style>
  <w:style w:type="character" w:customStyle="1" w:styleId="HeaderChar">
    <w:name w:val="Header Char"/>
    <w:basedOn w:val="DefaultParagraphFont"/>
    <w:link w:val="Header"/>
    <w:uiPriority w:val="99"/>
    <w:semiHidden/>
    <w:rsid w:val="00C24772"/>
    <w:rPr>
      <w:rFonts w:ascii="Cambria" w:eastAsia="Times New Roman" w:hAnsi="Cambria" w:cs="Cambria"/>
      <w:sz w:val="24"/>
      <w:szCs w:val="24"/>
    </w:rPr>
  </w:style>
  <w:style w:type="paragraph" w:styleId="NormalWeb">
    <w:name w:val="Normal (Web)"/>
    <w:basedOn w:val="Normal"/>
    <w:uiPriority w:val="99"/>
    <w:unhideWhenUsed/>
    <w:rsid w:val="00C24772"/>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C24772"/>
    <w:rPr>
      <w:rFonts w:ascii="Tahoma" w:hAnsi="Tahoma" w:cs="Tahoma"/>
      <w:sz w:val="16"/>
      <w:szCs w:val="16"/>
    </w:rPr>
  </w:style>
  <w:style w:type="character" w:customStyle="1" w:styleId="BalloonTextChar">
    <w:name w:val="Balloon Text Char"/>
    <w:basedOn w:val="DefaultParagraphFont"/>
    <w:link w:val="BalloonText"/>
    <w:uiPriority w:val="99"/>
    <w:semiHidden/>
    <w:rsid w:val="00C24772"/>
    <w:rPr>
      <w:rFonts w:ascii="Tahoma" w:eastAsia="Times New Roman" w:hAnsi="Tahoma" w:cs="Tahoma"/>
      <w:sz w:val="16"/>
      <w:szCs w:val="16"/>
    </w:rPr>
  </w:style>
  <w:style w:type="paragraph" w:styleId="ListParagraph">
    <w:name w:val="List Paragraph"/>
    <w:basedOn w:val="Normal"/>
    <w:uiPriority w:val="34"/>
    <w:qFormat/>
    <w:rsid w:val="00583159"/>
    <w:pPr>
      <w:ind w:left="720"/>
      <w:contextualSpacing/>
    </w:pPr>
  </w:style>
  <w:style w:type="character" w:customStyle="1" w:styleId="Heading1Char">
    <w:name w:val="Heading 1 Char"/>
    <w:basedOn w:val="DefaultParagraphFont"/>
    <w:link w:val="Heading1"/>
    <w:uiPriority w:val="9"/>
    <w:rsid w:val="005A4814"/>
    <w:rPr>
      <w:rFonts w:asciiTheme="majorHAnsi" w:eastAsiaTheme="majorEastAsia" w:hAnsiTheme="majorHAnsi" w:cstheme="majorBidi"/>
      <w:b/>
      <w:bCs/>
      <w:color w:val="365F91" w:themeColor="accent1" w:themeShade="BF"/>
      <w:sz w:val="28"/>
      <w:szCs w:val="28"/>
      <w:lang w:bidi="en-US"/>
    </w:rPr>
  </w:style>
  <w:style w:type="paragraph" w:styleId="Footer">
    <w:name w:val="footer"/>
    <w:basedOn w:val="Normal"/>
    <w:link w:val="FooterChar"/>
    <w:uiPriority w:val="99"/>
    <w:unhideWhenUsed/>
    <w:rsid w:val="00D91F21"/>
    <w:pPr>
      <w:tabs>
        <w:tab w:val="center" w:pos="4680"/>
        <w:tab w:val="right" w:pos="9360"/>
      </w:tabs>
    </w:pPr>
  </w:style>
  <w:style w:type="character" w:customStyle="1" w:styleId="FooterChar">
    <w:name w:val="Footer Char"/>
    <w:basedOn w:val="DefaultParagraphFont"/>
    <w:link w:val="Footer"/>
    <w:uiPriority w:val="99"/>
    <w:rsid w:val="00D91F21"/>
    <w:rPr>
      <w:rFonts w:ascii="Cambria" w:eastAsia="Times New Roman" w:hAnsi="Cambria" w:cs="Cambria"/>
      <w:sz w:val="24"/>
      <w:szCs w:val="24"/>
    </w:rPr>
  </w:style>
  <w:style w:type="character" w:styleId="FollowedHyperlink">
    <w:name w:val="FollowedHyperlink"/>
    <w:basedOn w:val="DefaultParagraphFont"/>
    <w:uiPriority w:val="99"/>
    <w:semiHidden/>
    <w:unhideWhenUsed/>
    <w:rsid w:val="00780BE4"/>
    <w:rPr>
      <w:color w:val="800080" w:themeColor="followedHyperlink"/>
      <w:u w:val="single"/>
    </w:rPr>
  </w:style>
  <w:style w:type="character" w:styleId="Emphasis">
    <w:name w:val="Emphasis"/>
    <w:basedOn w:val="DefaultParagraphFont"/>
    <w:uiPriority w:val="20"/>
    <w:rsid w:val="00427B5D"/>
    <w:rPr>
      <w:i/>
    </w:rPr>
  </w:style>
  <w:style w:type="paragraph" w:customStyle="1" w:styleId="small">
    <w:name w:val="small"/>
    <w:basedOn w:val="Normal"/>
    <w:rsid w:val="003E6949"/>
    <w:pPr>
      <w:spacing w:beforeLines="1" w:afterLines="1"/>
    </w:pPr>
    <w:rPr>
      <w:rFonts w:ascii="Times" w:eastAsiaTheme="minorHAnsi" w:hAnsi="Times" w:cstheme="minorBidi"/>
      <w:sz w:val="20"/>
      <w:szCs w:val="20"/>
    </w:rPr>
  </w:style>
  <w:style w:type="paragraph" w:styleId="DocumentMap">
    <w:name w:val="Document Map"/>
    <w:basedOn w:val="Normal"/>
    <w:link w:val="DocumentMapChar"/>
    <w:rsid w:val="007F1994"/>
    <w:rPr>
      <w:rFonts w:ascii="Lucida Grande" w:hAnsi="Lucida Grande" w:cs="Lucida Grande"/>
    </w:rPr>
  </w:style>
  <w:style w:type="character" w:customStyle="1" w:styleId="DocumentMapChar">
    <w:name w:val="Document Map Char"/>
    <w:basedOn w:val="DefaultParagraphFont"/>
    <w:link w:val="DocumentMap"/>
    <w:rsid w:val="007F1994"/>
    <w:rPr>
      <w:rFonts w:ascii="Lucida Grande" w:eastAsia="Times New Roman" w:hAnsi="Lucida Grande" w:cs="Lucida Grande"/>
      <w:sz w:val="24"/>
      <w:szCs w:val="24"/>
    </w:rPr>
  </w:style>
  <w:style w:type="character" w:styleId="CommentReference">
    <w:name w:val="annotation reference"/>
    <w:basedOn w:val="DefaultParagraphFont"/>
    <w:rsid w:val="004703BF"/>
    <w:rPr>
      <w:sz w:val="18"/>
      <w:szCs w:val="18"/>
    </w:rPr>
  </w:style>
  <w:style w:type="paragraph" w:styleId="CommentText">
    <w:name w:val="annotation text"/>
    <w:basedOn w:val="Normal"/>
    <w:link w:val="CommentTextChar"/>
    <w:rsid w:val="004703BF"/>
  </w:style>
  <w:style w:type="character" w:customStyle="1" w:styleId="CommentTextChar">
    <w:name w:val="Comment Text Char"/>
    <w:basedOn w:val="DefaultParagraphFont"/>
    <w:link w:val="CommentText"/>
    <w:rsid w:val="004703BF"/>
    <w:rPr>
      <w:rFonts w:ascii="Cambria" w:eastAsia="Times New Roman" w:hAnsi="Cambria" w:cs="Cambria"/>
      <w:sz w:val="24"/>
      <w:szCs w:val="24"/>
    </w:rPr>
  </w:style>
  <w:style w:type="paragraph" w:styleId="CommentSubject">
    <w:name w:val="annotation subject"/>
    <w:basedOn w:val="CommentText"/>
    <w:next w:val="CommentText"/>
    <w:link w:val="CommentSubjectChar"/>
    <w:rsid w:val="004703BF"/>
    <w:rPr>
      <w:b/>
      <w:bCs/>
      <w:sz w:val="20"/>
      <w:szCs w:val="20"/>
    </w:rPr>
  </w:style>
  <w:style w:type="character" w:customStyle="1" w:styleId="CommentSubjectChar">
    <w:name w:val="Comment Subject Char"/>
    <w:basedOn w:val="CommentTextChar"/>
    <w:link w:val="CommentSubject"/>
    <w:rsid w:val="004703BF"/>
    <w:rPr>
      <w:rFonts w:ascii="Cambria" w:eastAsia="Times New Roman" w:hAnsi="Cambria" w:cs="Cambria"/>
      <w:b/>
      <w:bCs/>
      <w:sz w:val="20"/>
      <w:szCs w:val="20"/>
    </w:rPr>
  </w:style>
  <w:style w:type="character" w:styleId="Strong">
    <w:name w:val="Strong"/>
    <w:basedOn w:val="DefaultParagraphFont"/>
    <w:rsid w:val="00891873"/>
    <w:rPr>
      <w:b/>
      <w:bCs/>
    </w:rPr>
  </w:style>
</w:styles>
</file>

<file path=word/webSettings.xml><?xml version="1.0" encoding="utf-8"?>
<w:webSettings xmlns:r="http://schemas.openxmlformats.org/officeDocument/2006/relationships" xmlns:w="http://schemas.openxmlformats.org/wordprocessingml/2006/main">
  <w:divs>
    <w:div w:id="99839162">
      <w:bodyDiv w:val="1"/>
      <w:marLeft w:val="0"/>
      <w:marRight w:val="0"/>
      <w:marTop w:val="0"/>
      <w:marBottom w:val="0"/>
      <w:divBdr>
        <w:top w:val="none" w:sz="0" w:space="0" w:color="auto"/>
        <w:left w:val="none" w:sz="0" w:space="0" w:color="auto"/>
        <w:bottom w:val="none" w:sz="0" w:space="0" w:color="auto"/>
        <w:right w:val="none" w:sz="0" w:space="0" w:color="auto"/>
      </w:divBdr>
    </w:div>
    <w:div w:id="325784131">
      <w:bodyDiv w:val="1"/>
      <w:marLeft w:val="0"/>
      <w:marRight w:val="0"/>
      <w:marTop w:val="0"/>
      <w:marBottom w:val="0"/>
      <w:divBdr>
        <w:top w:val="none" w:sz="0" w:space="0" w:color="auto"/>
        <w:left w:val="none" w:sz="0" w:space="0" w:color="auto"/>
        <w:bottom w:val="none" w:sz="0" w:space="0" w:color="auto"/>
        <w:right w:val="none" w:sz="0" w:space="0" w:color="auto"/>
      </w:divBdr>
    </w:div>
    <w:div w:id="702481390">
      <w:bodyDiv w:val="1"/>
      <w:marLeft w:val="0"/>
      <w:marRight w:val="0"/>
      <w:marTop w:val="0"/>
      <w:marBottom w:val="0"/>
      <w:divBdr>
        <w:top w:val="none" w:sz="0" w:space="0" w:color="auto"/>
        <w:left w:val="none" w:sz="0" w:space="0" w:color="auto"/>
        <w:bottom w:val="none" w:sz="0" w:space="0" w:color="auto"/>
        <w:right w:val="none" w:sz="0" w:space="0" w:color="auto"/>
      </w:divBdr>
      <w:divsChild>
        <w:div w:id="306127065">
          <w:marLeft w:val="0"/>
          <w:marRight w:val="0"/>
          <w:marTop w:val="0"/>
          <w:marBottom w:val="0"/>
          <w:divBdr>
            <w:top w:val="none" w:sz="0" w:space="0" w:color="auto"/>
            <w:left w:val="none" w:sz="0" w:space="0" w:color="auto"/>
            <w:bottom w:val="none" w:sz="0" w:space="0" w:color="auto"/>
            <w:right w:val="none" w:sz="0" w:space="0" w:color="auto"/>
          </w:divBdr>
        </w:div>
      </w:divsChild>
    </w:div>
    <w:div w:id="998535193">
      <w:bodyDiv w:val="1"/>
      <w:marLeft w:val="0"/>
      <w:marRight w:val="0"/>
      <w:marTop w:val="0"/>
      <w:marBottom w:val="0"/>
      <w:divBdr>
        <w:top w:val="none" w:sz="0" w:space="0" w:color="auto"/>
        <w:left w:val="none" w:sz="0" w:space="0" w:color="auto"/>
        <w:bottom w:val="none" w:sz="0" w:space="0" w:color="auto"/>
        <w:right w:val="none" w:sz="0" w:space="0" w:color="auto"/>
      </w:divBdr>
      <w:divsChild>
        <w:div w:id="2004963418">
          <w:marLeft w:val="0"/>
          <w:marRight w:val="0"/>
          <w:marTop w:val="0"/>
          <w:marBottom w:val="0"/>
          <w:divBdr>
            <w:top w:val="none" w:sz="0" w:space="0" w:color="auto"/>
            <w:left w:val="none" w:sz="0" w:space="0" w:color="auto"/>
            <w:bottom w:val="none" w:sz="0" w:space="0" w:color="auto"/>
            <w:right w:val="none" w:sz="0" w:space="0" w:color="auto"/>
          </w:divBdr>
        </w:div>
      </w:divsChild>
    </w:div>
    <w:div w:id="1325010459">
      <w:bodyDiv w:val="1"/>
      <w:marLeft w:val="0"/>
      <w:marRight w:val="0"/>
      <w:marTop w:val="0"/>
      <w:marBottom w:val="0"/>
      <w:divBdr>
        <w:top w:val="none" w:sz="0" w:space="0" w:color="auto"/>
        <w:left w:val="none" w:sz="0" w:space="0" w:color="auto"/>
        <w:bottom w:val="none" w:sz="0" w:space="0" w:color="auto"/>
        <w:right w:val="none" w:sz="0" w:space="0" w:color="auto"/>
      </w:divBdr>
    </w:div>
    <w:div w:id="160950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ummerinstitutes.com/files/Course%20Syllabus%202010%20Master.docx" TargetMode="External"/><Relationship Id="rId8" Type="http://schemas.openxmlformats.org/officeDocument/2006/relationships/hyperlink" Target="http://www.learningforward.org"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2232</Words>
  <Characters>12728</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  Dixon</dc:creator>
  <cp:lastModifiedBy>Jeannetteq Ricardo</cp:lastModifiedBy>
  <cp:revision>2</cp:revision>
  <cp:lastPrinted>2014-01-15T05:40:00Z</cp:lastPrinted>
  <dcterms:created xsi:type="dcterms:W3CDTF">2020-01-23T23:02:00Z</dcterms:created>
  <dcterms:modified xsi:type="dcterms:W3CDTF">2020-01-23T23:02:00Z</dcterms:modified>
</cp:coreProperties>
</file>